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41D5" w:rsidRPr="00A65E60" w:rsidRDefault="00CA41D5" w:rsidP="00BD132C">
      <w:pPr>
        <w:spacing w:after="0" w:line="240" w:lineRule="auto"/>
        <w:rPr>
          <w:rFonts w:ascii="Calibri" w:hAnsi="Calibri" w:cs="Times New Roman"/>
          <w:b/>
        </w:rPr>
      </w:pPr>
      <w:r w:rsidRPr="00A65E60">
        <w:rPr>
          <w:rFonts w:ascii="Calibri" w:hAnsi="Calibri" w:cs="Times New Roman"/>
          <w:b/>
        </w:rPr>
        <w:t>Issued by the Media Centre of Dubai Festivals and Retail Establishment</w:t>
      </w:r>
    </w:p>
    <w:p w:rsidR="00CA41D5" w:rsidRPr="00A65E60" w:rsidRDefault="006E303C" w:rsidP="00BD132C">
      <w:pPr>
        <w:spacing w:after="0" w:line="240" w:lineRule="auto"/>
        <w:rPr>
          <w:rFonts w:ascii="Calibri" w:hAnsi="Calibri" w:cs="Times New Roman"/>
          <w:b/>
        </w:rPr>
      </w:pPr>
      <w:r>
        <w:rPr>
          <w:rFonts w:ascii="Calibri" w:hAnsi="Calibri" w:cs="Times New Roman"/>
          <w:b/>
        </w:rPr>
        <w:t xml:space="preserve">22 </w:t>
      </w:r>
      <w:r w:rsidR="00CA41D5" w:rsidRPr="00A65E60">
        <w:rPr>
          <w:rFonts w:ascii="Calibri" w:hAnsi="Calibri" w:cs="Times New Roman"/>
          <w:b/>
        </w:rPr>
        <w:t xml:space="preserve"> January 2016</w:t>
      </w:r>
    </w:p>
    <w:p w:rsidR="00CA41D5" w:rsidRPr="00BD132C" w:rsidRDefault="00CA41D5" w:rsidP="00CA41D5">
      <w:pPr>
        <w:rPr>
          <w:rFonts w:ascii="Calibri" w:hAnsi="Calibri" w:cs="Times New Roman"/>
          <w:sz w:val="32"/>
          <w:szCs w:val="32"/>
        </w:rPr>
      </w:pPr>
    </w:p>
    <w:p w:rsidR="008243BE" w:rsidRDefault="00A15CAA" w:rsidP="00D1244C">
      <w:pPr>
        <w:spacing w:after="0" w:line="240" w:lineRule="auto"/>
        <w:jc w:val="center"/>
        <w:rPr>
          <w:rFonts w:ascii="Calibri" w:hAnsi="Calibri" w:cs="Times New Roman"/>
          <w:b/>
          <w:sz w:val="32"/>
          <w:szCs w:val="32"/>
        </w:rPr>
      </w:pPr>
      <w:r>
        <w:rPr>
          <w:rFonts w:ascii="Calibri" w:hAnsi="Calibri" w:cs="Times New Roman"/>
          <w:b/>
          <w:sz w:val="32"/>
          <w:szCs w:val="32"/>
        </w:rPr>
        <w:t>Attended by HH Sheikh</w:t>
      </w:r>
      <w:r w:rsidR="008243BE">
        <w:rPr>
          <w:rFonts w:ascii="Calibri" w:hAnsi="Calibri" w:cs="Times New Roman"/>
          <w:b/>
          <w:sz w:val="32"/>
          <w:szCs w:val="32"/>
        </w:rPr>
        <w:t xml:space="preserve"> Mansour Bin Mohammad</w:t>
      </w:r>
    </w:p>
    <w:p w:rsidR="006328B7" w:rsidRDefault="00987EB3" w:rsidP="008F15AA">
      <w:pPr>
        <w:spacing w:after="0" w:line="240" w:lineRule="auto"/>
        <w:jc w:val="center"/>
        <w:rPr>
          <w:rFonts w:ascii="Calibri" w:hAnsi="Calibri" w:cs="Times New Roman"/>
          <w:b/>
          <w:sz w:val="32"/>
          <w:szCs w:val="32"/>
        </w:rPr>
      </w:pPr>
      <w:r w:rsidRPr="00BD132C">
        <w:rPr>
          <w:rFonts w:ascii="Calibri" w:hAnsi="Calibri" w:cs="Times New Roman"/>
          <w:b/>
          <w:sz w:val="32"/>
          <w:szCs w:val="32"/>
        </w:rPr>
        <w:t>Herm</w:t>
      </w:r>
      <w:r w:rsidR="00E47611" w:rsidRPr="00BD132C">
        <w:rPr>
          <w:rFonts w:ascii="Calibri" w:hAnsi="Calibri" w:cs="Times New Roman"/>
          <w:b/>
          <w:sz w:val="32"/>
          <w:szCs w:val="32"/>
        </w:rPr>
        <w:t>è</w:t>
      </w:r>
      <w:r w:rsidRPr="00BD132C">
        <w:rPr>
          <w:rFonts w:ascii="Calibri" w:hAnsi="Calibri" w:cs="Times New Roman"/>
          <w:b/>
          <w:sz w:val="32"/>
          <w:szCs w:val="32"/>
        </w:rPr>
        <w:t>s</w:t>
      </w:r>
      <w:r w:rsidR="00A15CAA">
        <w:rPr>
          <w:rFonts w:ascii="Calibri" w:hAnsi="Calibri" w:cs="Times New Roman"/>
          <w:b/>
          <w:sz w:val="32"/>
          <w:szCs w:val="32"/>
        </w:rPr>
        <w:t xml:space="preserve"> </w:t>
      </w:r>
      <w:r w:rsidR="00E47611" w:rsidRPr="00BD132C">
        <w:rPr>
          <w:rFonts w:ascii="Calibri" w:hAnsi="Calibri" w:cs="Times New Roman"/>
          <w:b/>
          <w:sz w:val="32"/>
          <w:szCs w:val="32"/>
        </w:rPr>
        <w:t>‘</w:t>
      </w:r>
      <w:proofErr w:type="spellStart"/>
      <w:r w:rsidRPr="00BD132C">
        <w:rPr>
          <w:rFonts w:ascii="Calibri" w:hAnsi="Calibri" w:cs="Times New Roman"/>
          <w:b/>
          <w:sz w:val="32"/>
          <w:szCs w:val="32"/>
        </w:rPr>
        <w:t>Wanderland</w:t>
      </w:r>
      <w:proofErr w:type="spellEnd"/>
      <w:r w:rsidR="00E47611" w:rsidRPr="00BD132C">
        <w:rPr>
          <w:rFonts w:ascii="Calibri" w:hAnsi="Calibri" w:cs="Times New Roman"/>
          <w:b/>
          <w:sz w:val="32"/>
          <w:szCs w:val="32"/>
        </w:rPr>
        <w:t>’</w:t>
      </w:r>
      <w:r w:rsidR="008F15AA">
        <w:rPr>
          <w:rFonts w:ascii="Calibri" w:hAnsi="Calibri" w:cs="Times New Roman"/>
          <w:b/>
          <w:sz w:val="32"/>
          <w:szCs w:val="32"/>
        </w:rPr>
        <w:t xml:space="preserve"> </w:t>
      </w:r>
      <w:r w:rsidR="0093146D">
        <w:rPr>
          <w:rFonts w:ascii="Calibri" w:hAnsi="Calibri" w:cs="Times New Roman"/>
          <w:b/>
          <w:sz w:val="32"/>
          <w:szCs w:val="32"/>
        </w:rPr>
        <w:t xml:space="preserve">debuts </w:t>
      </w:r>
      <w:r w:rsidR="006328B7">
        <w:rPr>
          <w:rFonts w:ascii="Calibri" w:hAnsi="Calibri" w:cs="Times New Roman"/>
          <w:b/>
          <w:sz w:val="32"/>
          <w:szCs w:val="32"/>
        </w:rPr>
        <w:t xml:space="preserve">in </w:t>
      </w:r>
      <w:r w:rsidR="008243BE">
        <w:rPr>
          <w:rFonts w:ascii="Calibri" w:hAnsi="Calibri" w:cs="Times New Roman"/>
          <w:b/>
          <w:sz w:val="32"/>
          <w:szCs w:val="32"/>
        </w:rPr>
        <w:t>Asia</w:t>
      </w:r>
      <w:r w:rsidR="008F15AA">
        <w:rPr>
          <w:rFonts w:ascii="Calibri" w:hAnsi="Calibri" w:cs="Times New Roman"/>
          <w:b/>
          <w:sz w:val="32"/>
          <w:szCs w:val="32"/>
        </w:rPr>
        <w:t xml:space="preserve"> </w:t>
      </w:r>
      <w:r w:rsidR="006328B7">
        <w:rPr>
          <w:rFonts w:ascii="Calibri" w:hAnsi="Calibri" w:cs="Times New Roman"/>
          <w:b/>
          <w:sz w:val="32"/>
          <w:szCs w:val="32"/>
        </w:rPr>
        <w:t>in Dubai dur</w:t>
      </w:r>
      <w:r w:rsidR="00D1244C">
        <w:rPr>
          <w:rFonts w:ascii="Calibri" w:hAnsi="Calibri" w:cs="Times New Roman"/>
          <w:b/>
          <w:sz w:val="32"/>
          <w:szCs w:val="32"/>
        </w:rPr>
        <w:t>i</w:t>
      </w:r>
      <w:r w:rsidR="006328B7">
        <w:rPr>
          <w:rFonts w:ascii="Calibri" w:hAnsi="Calibri" w:cs="Times New Roman"/>
          <w:b/>
          <w:sz w:val="32"/>
          <w:szCs w:val="32"/>
        </w:rPr>
        <w:t>ng DSF 2016</w:t>
      </w:r>
    </w:p>
    <w:p w:rsidR="00D1244C" w:rsidRDefault="00D1244C" w:rsidP="00D1244C">
      <w:pPr>
        <w:spacing w:after="0" w:line="240" w:lineRule="auto"/>
        <w:jc w:val="center"/>
        <w:rPr>
          <w:rFonts w:ascii="Calibri" w:hAnsi="Calibri" w:cs="Times New Roman"/>
          <w:b/>
          <w:sz w:val="32"/>
          <w:szCs w:val="32"/>
        </w:rPr>
      </w:pPr>
    </w:p>
    <w:p w:rsidR="00D1244C" w:rsidRDefault="003E18B8" w:rsidP="008243BE">
      <w:pPr>
        <w:pStyle w:val="ListParagraph"/>
        <w:spacing w:line="240" w:lineRule="auto"/>
        <w:ind w:left="1077" w:hanging="357"/>
      </w:pPr>
      <w:r>
        <w:t xml:space="preserve">French luxury house’s unique exhibition </w:t>
      </w:r>
      <w:r w:rsidR="008243BE">
        <w:t>invites all for a journey</w:t>
      </w:r>
      <w:r w:rsidR="00E40568">
        <w:t xml:space="preserve"> into a </w:t>
      </w:r>
      <w:r w:rsidR="00D1244C">
        <w:t xml:space="preserve">dramatic </w:t>
      </w:r>
      <w:r w:rsidR="001D7FA9">
        <w:t>showcase at</w:t>
      </w:r>
      <w:r w:rsidR="00D1244C">
        <w:t xml:space="preserve"> The Dubai Fountains</w:t>
      </w:r>
    </w:p>
    <w:p w:rsidR="008243BE" w:rsidRPr="00A15CAA" w:rsidRDefault="00F35DFD" w:rsidP="00A15CAA">
      <w:pPr>
        <w:pStyle w:val="ListParagraph"/>
      </w:pPr>
      <w:r>
        <w:t xml:space="preserve">Free entry </w:t>
      </w:r>
      <w:r w:rsidR="001D7FA9">
        <w:t>for public</w:t>
      </w:r>
      <w:r w:rsidR="0054678A">
        <w:t xml:space="preserve"> who can experience </w:t>
      </w:r>
      <w:r w:rsidR="001D7FA9">
        <w:t xml:space="preserve">fascinating event </w:t>
      </w:r>
      <w:r w:rsidR="008B2DCF">
        <w:t>until 7 Feb</w:t>
      </w:r>
    </w:p>
    <w:p w:rsidR="008243BE" w:rsidRDefault="000019EA" w:rsidP="00BB7DBD">
      <w:pPr>
        <w:spacing w:after="0" w:line="240" w:lineRule="auto"/>
        <w:rPr>
          <w:rFonts w:ascii="Calibri" w:hAnsi="Calibri" w:cs="Times New Roman"/>
        </w:rPr>
      </w:pPr>
      <w:r>
        <w:rPr>
          <w:rFonts w:ascii="Calibri" w:hAnsi="Calibri" w:cs="Times New Roman"/>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1pt;height:298.35pt">
            <v:imagedata r:id="rId6" o:title="2108657297"/>
          </v:shape>
        </w:pict>
      </w:r>
      <w:r>
        <w:rPr>
          <w:rFonts w:ascii="Calibri" w:hAnsi="Calibri" w:cs="Times New Roman"/>
        </w:rPr>
        <w:pict>
          <v:shape id="_x0000_i1025" type="#_x0000_t75" style="width:451pt;height:299.5pt">
            <v:imagedata r:id="rId7" o:title="1441630155"/>
          </v:shape>
        </w:pict>
      </w:r>
    </w:p>
    <w:p w:rsidR="0036576E" w:rsidRDefault="00144C97" w:rsidP="0036576E">
      <w:pPr>
        <w:spacing w:after="0" w:line="240" w:lineRule="auto"/>
        <w:rPr>
          <w:rFonts w:ascii="Calibri" w:hAnsi="Calibri" w:cs="Times New Roman"/>
        </w:rPr>
      </w:pPr>
      <w:r w:rsidRPr="00A65E60">
        <w:rPr>
          <w:rFonts w:ascii="Calibri" w:hAnsi="Calibri" w:cs="Times New Roman"/>
        </w:rPr>
        <w:t>Hermès</w:t>
      </w:r>
      <w:r w:rsidR="00BD132C">
        <w:rPr>
          <w:rFonts w:ascii="Calibri" w:hAnsi="Calibri" w:cs="Times New Roman"/>
        </w:rPr>
        <w:t>, the luxury French House, opened the</w:t>
      </w:r>
      <w:r w:rsidR="00E47611" w:rsidRPr="00A65E60">
        <w:rPr>
          <w:rFonts w:ascii="Calibri" w:hAnsi="Calibri" w:cs="Times New Roman"/>
        </w:rPr>
        <w:t xml:space="preserve"> doors </w:t>
      </w:r>
      <w:r w:rsidR="00BD132C">
        <w:rPr>
          <w:rFonts w:ascii="Calibri" w:hAnsi="Calibri" w:cs="Times New Roman"/>
        </w:rPr>
        <w:t xml:space="preserve">of its exceptional Wanderland exhibition </w:t>
      </w:r>
      <w:r w:rsidR="00E47611" w:rsidRPr="00A65E60">
        <w:rPr>
          <w:rFonts w:ascii="Calibri" w:hAnsi="Calibri" w:cs="Times New Roman"/>
        </w:rPr>
        <w:t xml:space="preserve">to the public </w:t>
      </w:r>
      <w:r w:rsidR="00CD1DAC">
        <w:rPr>
          <w:rFonts w:ascii="Calibri" w:hAnsi="Calibri" w:cs="Times New Roman"/>
        </w:rPr>
        <w:t>from</w:t>
      </w:r>
      <w:r w:rsidR="00BD132C">
        <w:rPr>
          <w:rFonts w:ascii="Calibri" w:hAnsi="Calibri" w:cs="Times New Roman"/>
        </w:rPr>
        <w:t xml:space="preserve"> 22 January </w:t>
      </w:r>
      <w:r w:rsidR="00CD1DAC">
        <w:rPr>
          <w:rFonts w:ascii="Calibri" w:hAnsi="Calibri" w:cs="Times New Roman"/>
        </w:rPr>
        <w:t>onwards showcasing</w:t>
      </w:r>
      <w:r w:rsidR="00BD132C">
        <w:rPr>
          <w:rFonts w:ascii="Calibri" w:hAnsi="Calibri" w:cs="Times New Roman"/>
        </w:rPr>
        <w:t xml:space="preserve"> the</w:t>
      </w:r>
      <w:r w:rsidR="00CD1DAC">
        <w:rPr>
          <w:rFonts w:ascii="Calibri" w:hAnsi="Calibri" w:cs="Times New Roman"/>
        </w:rPr>
        <w:t xml:space="preserve"> beauty of the brand’s</w:t>
      </w:r>
      <w:r w:rsidR="00E47611" w:rsidRPr="00A65E60">
        <w:rPr>
          <w:rFonts w:ascii="Calibri" w:hAnsi="Calibri" w:cs="Times New Roman"/>
        </w:rPr>
        <w:t xml:space="preserve"> collection thr</w:t>
      </w:r>
      <w:r w:rsidR="001B2B98">
        <w:rPr>
          <w:rFonts w:ascii="Calibri" w:hAnsi="Calibri" w:cs="Times New Roman"/>
        </w:rPr>
        <w:t xml:space="preserve">oughout the centuries. </w:t>
      </w:r>
      <w:r w:rsidR="00DB7849">
        <w:rPr>
          <w:rFonts w:ascii="Calibri" w:hAnsi="Calibri" w:cs="Times New Roman"/>
        </w:rPr>
        <w:t>HH She</w:t>
      </w:r>
      <w:r w:rsidR="008243BE">
        <w:rPr>
          <w:rFonts w:ascii="Calibri" w:hAnsi="Calibri" w:cs="Times New Roman"/>
        </w:rPr>
        <w:t>ik</w:t>
      </w:r>
      <w:r w:rsidR="00DB7849">
        <w:rPr>
          <w:rFonts w:ascii="Calibri" w:hAnsi="Calibri" w:cs="Times New Roman"/>
        </w:rPr>
        <w:t>h Mansour Bin Mohammad Bin Rashi</w:t>
      </w:r>
      <w:r w:rsidR="008243BE">
        <w:rPr>
          <w:rFonts w:ascii="Calibri" w:hAnsi="Calibri" w:cs="Times New Roman"/>
        </w:rPr>
        <w:t xml:space="preserve">d Al </w:t>
      </w:r>
      <w:proofErr w:type="spellStart"/>
      <w:r w:rsidR="008243BE">
        <w:rPr>
          <w:rFonts w:ascii="Calibri" w:hAnsi="Calibri" w:cs="Times New Roman"/>
        </w:rPr>
        <w:t>Makt</w:t>
      </w:r>
      <w:r w:rsidR="0036576E">
        <w:rPr>
          <w:rFonts w:ascii="Calibri" w:hAnsi="Calibri" w:cs="Times New Roman"/>
        </w:rPr>
        <w:t>o</w:t>
      </w:r>
      <w:r w:rsidR="00257946">
        <w:rPr>
          <w:rFonts w:ascii="Calibri" w:hAnsi="Calibri" w:cs="Times New Roman"/>
        </w:rPr>
        <w:t>um</w:t>
      </w:r>
      <w:proofErr w:type="spellEnd"/>
      <w:r w:rsidR="00257946">
        <w:rPr>
          <w:rFonts w:ascii="Calibri" w:hAnsi="Calibri" w:cs="Times New Roman"/>
        </w:rPr>
        <w:t xml:space="preserve"> graced the</w:t>
      </w:r>
      <w:r w:rsidR="008243BE">
        <w:rPr>
          <w:rFonts w:ascii="Calibri" w:hAnsi="Calibri" w:cs="Times New Roman"/>
        </w:rPr>
        <w:t xml:space="preserve"> </w:t>
      </w:r>
      <w:r w:rsidR="0020390F">
        <w:rPr>
          <w:rFonts w:ascii="Calibri" w:hAnsi="Calibri" w:cs="Times New Roman"/>
        </w:rPr>
        <w:t xml:space="preserve">glamorous </w:t>
      </w:r>
      <w:r w:rsidR="008243BE">
        <w:rPr>
          <w:rFonts w:ascii="Calibri" w:hAnsi="Calibri" w:cs="Times New Roman"/>
        </w:rPr>
        <w:t>event</w:t>
      </w:r>
      <w:r w:rsidR="00257946">
        <w:rPr>
          <w:rFonts w:ascii="Calibri" w:hAnsi="Calibri" w:cs="Times New Roman"/>
        </w:rPr>
        <w:t xml:space="preserve">, which </w:t>
      </w:r>
      <w:r w:rsidR="008C15FF">
        <w:rPr>
          <w:rFonts w:ascii="Calibri" w:hAnsi="Calibri" w:cs="Times New Roman"/>
        </w:rPr>
        <w:t>made its debut in Asia in Dubai during the ongoing DSF 2016.</w:t>
      </w:r>
      <w:r w:rsidR="0036576E">
        <w:rPr>
          <w:rFonts w:ascii="Calibri" w:hAnsi="Calibri" w:cs="Times New Roman"/>
        </w:rPr>
        <w:t xml:space="preserve"> </w:t>
      </w:r>
      <w:r w:rsidR="005838C1">
        <w:rPr>
          <w:rFonts w:ascii="Calibri" w:hAnsi="Calibri" w:cs="Times New Roman"/>
        </w:rPr>
        <w:t xml:space="preserve">HH Sheikh Mansour </w:t>
      </w:r>
      <w:r w:rsidR="0036576E">
        <w:rPr>
          <w:rFonts w:ascii="Calibri" w:hAnsi="Calibri" w:cs="Times New Roman"/>
        </w:rPr>
        <w:t xml:space="preserve">was received by H.E. Laila </w:t>
      </w:r>
      <w:proofErr w:type="spellStart"/>
      <w:r w:rsidR="0036576E">
        <w:rPr>
          <w:rFonts w:ascii="Calibri" w:hAnsi="Calibri" w:cs="Times New Roman"/>
        </w:rPr>
        <w:t>Moh</w:t>
      </w:r>
      <w:r w:rsidR="00DB7849">
        <w:rPr>
          <w:rFonts w:ascii="Calibri" w:hAnsi="Calibri" w:cs="Times New Roman"/>
        </w:rPr>
        <w:t>d</w:t>
      </w:r>
      <w:proofErr w:type="spellEnd"/>
      <w:r w:rsidR="00DB7849">
        <w:rPr>
          <w:rFonts w:ascii="Calibri" w:hAnsi="Calibri" w:cs="Times New Roman"/>
        </w:rPr>
        <w:t xml:space="preserve"> </w:t>
      </w:r>
      <w:proofErr w:type="spellStart"/>
      <w:r w:rsidR="00DB7849">
        <w:rPr>
          <w:rFonts w:ascii="Calibri" w:hAnsi="Calibri" w:cs="Times New Roman"/>
        </w:rPr>
        <w:t>Suhail</w:t>
      </w:r>
      <w:proofErr w:type="spellEnd"/>
      <w:r w:rsidR="00DB7849">
        <w:rPr>
          <w:rFonts w:ascii="Calibri" w:hAnsi="Calibri" w:cs="Times New Roman"/>
        </w:rPr>
        <w:t>, CEO of Dubai Festivals &amp; Retail Establishmen</w:t>
      </w:r>
      <w:r w:rsidR="0036576E">
        <w:rPr>
          <w:rFonts w:ascii="Calibri" w:hAnsi="Calibri" w:cs="Times New Roman"/>
        </w:rPr>
        <w:t>t</w:t>
      </w:r>
      <w:r w:rsidR="008C15FF">
        <w:rPr>
          <w:rFonts w:ascii="Calibri" w:hAnsi="Calibri" w:cs="Times New Roman"/>
        </w:rPr>
        <w:t xml:space="preserve"> (DFRE)</w:t>
      </w:r>
      <w:r w:rsidR="0036576E">
        <w:rPr>
          <w:rFonts w:ascii="Calibri" w:hAnsi="Calibri" w:cs="Times New Roman"/>
        </w:rPr>
        <w:t xml:space="preserve">, Ibrahim Saleh, Festivals Coordinator General at DFRE, </w:t>
      </w:r>
      <w:proofErr w:type="spellStart"/>
      <w:r w:rsidR="0036576E">
        <w:rPr>
          <w:rFonts w:ascii="Calibri" w:hAnsi="Calibri" w:cs="Times New Roman"/>
        </w:rPr>
        <w:t>Wissam</w:t>
      </w:r>
      <w:proofErr w:type="spellEnd"/>
      <w:r w:rsidR="0036576E">
        <w:rPr>
          <w:rFonts w:ascii="Calibri" w:hAnsi="Calibri" w:cs="Times New Roman"/>
        </w:rPr>
        <w:t xml:space="preserve"> Al </w:t>
      </w:r>
      <w:proofErr w:type="spellStart"/>
      <w:r w:rsidR="0036576E">
        <w:rPr>
          <w:rFonts w:ascii="Calibri" w:hAnsi="Calibri" w:cs="Times New Roman"/>
        </w:rPr>
        <w:t>Mana</w:t>
      </w:r>
      <w:proofErr w:type="spellEnd"/>
      <w:r w:rsidR="0036576E">
        <w:rPr>
          <w:rFonts w:ascii="Calibri" w:hAnsi="Calibri" w:cs="Times New Roman"/>
        </w:rPr>
        <w:t xml:space="preserve">, Managing Director of </w:t>
      </w:r>
      <w:r w:rsidR="0036576E" w:rsidRPr="0036576E">
        <w:rPr>
          <w:rFonts w:ascii="Calibri" w:hAnsi="Calibri" w:cs="Times New Roman"/>
        </w:rPr>
        <w:t>Hermès</w:t>
      </w:r>
      <w:r w:rsidR="0036576E">
        <w:rPr>
          <w:rFonts w:ascii="Calibri" w:hAnsi="Calibri" w:cs="Times New Roman"/>
        </w:rPr>
        <w:t xml:space="preserve"> Middle East, and Henri-Louis Bauer, Chairman of the Board at</w:t>
      </w:r>
      <w:r w:rsidR="00DB7849">
        <w:rPr>
          <w:rFonts w:ascii="Calibri" w:hAnsi="Calibri" w:cs="Times New Roman"/>
        </w:rPr>
        <w:t xml:space="preserve"> </w:t>
      </w:r>
      <w:r w:rsidR="0036576E" w:rsidRPr="0036576E">
        <w:rPr>
          <w:rFonts w:ascii="Calibri" w:hAnsi="Calibri" w:cs="Times New Roman"/>
        </w:rPr>
        <w:t>Hermès</w:t>
      </w:r>
      <w:r w:rsidR="0036576E">
        <w:rPr>
          <w:rFonts w:ascii="Calibri" w:hAnsi="Calibri" w:cs="Times New Roman"/>
        </w:rPr>
        <w:t>.</w:t>
      </w:r>
    </w:p>
    <w:p w:rsidR="0036576E" w:rsidRDefault="0036576E" w:rsidP="0036576E">
      <w:pPr>
        <w:spacing w:after="0" w:line="240" w:lineRule="auto"/>
        <w:rPr>
          <w:rFonts w:ascii="Calibri" w:hAnsi="Calibri" w:cs="Times New Roman"/>
        </w:rPr>
      </w:pPr>
    </w:p>
    <w:p w:rsidR="00BD132C" w:rsidRDefault="00DB7849" w:rsidP="0036576E">
      <w:pPr>
        <w:spacing w:after="0" w:line="240" w:lineRule="auto"/>
        <w:rPr>
          <w:rFonts w:ascii="Calibri" w:hAnsi="Calibri" w:cs="Times New Roman"/>
        </w:rPr>
      </w:pPr>
      <w:r>
        <w:rPr>
          <w:rFonts w:ascii="Calibri" w:hAnsi="Calibri" w:cs="Times New Roman"/>
        </w:rPr>
        <w:t>HH Sheikh Mansour</w:t>
      </w:r>
      <w:r w:rsidR="005838C1">
        <w:rPr>
          <w:rFonts w:ascii="Calibri" w:hAnsi="Calibri" w:cs="Times New Roman"/>
        </w:rPr>
        <w:t xml:space="preserve"> was taken on</w:t>
      </w:r>
      <w:r w:rsidR="0036576E">
        <w:rPr>
          <w:rFonts w:ascii="Calibri" w:hAnsi="Calibri" w:cs="Times New Roman"/>
        </w:rPr>
        <w:t xml:space="preserve"> a tour across the </w:t>
      </w:r>
      <w:r>
        <w:rPr>
          <w:rFonts w:ascii="Calibri" w:hAnsi="Calibri" w:cs="Times New Roman"/>
        </w:rPr>
        <w:t xml:space="preserve">various </w:t>
      </w:r>
      <w:r w:rsidR="00BA1971">
        <w:rPr>
          <w:rFonts w:ascii="Calibri" w:hAnsi="Calibri" w:cs="Times New Roman"/>
        </w:rPr>
        <w:t>chambers</w:t>
      </w:r>
      <w:r w:rsidR="0036576E">
        <w:rPr>
          <w:rFonts w:ascii="Calibri" w:hAnsi="Calibri" w:cs="Times New Roman"/>
        </w:rPr>
        <w:t xml:space="preserve"> </w:t>
      </w:r>
      <w:r>
        <w:rPr>
          <w:rFonts w:ascii="Calibri" w:hAnsi="Calibri" w:cs="Times New Roman"/>
        </w:rPr>
        <w:t xml:space="preserve">of the </w:t>
      </w:r>
      <w:r w:rsidR="0036576E">
        <w:rPr>
          <w:rFonts w:ascii="Calibri" w:hAnsi="Calibri" w:cs="Times New Roman"/>
        </w:rPr>
        <w:t xml:space="preserve">exhibition that is </w:t>
      </w:r>
      <w:r w:rsidR="008243BE">
        <w:rPr>
          <w:rFonts w:ascii="Calibri" w:hAnsi="Calibri" w:cs="Times New Roman"/>
        </w:rPr>
        <w:t>b</w:t>
      </w:r>
      <w:r w:rsidR="001B2B98">
        <w:rPr>
          <w:rFonts w:ascii="Calibri" w:hAnsi="Calibri" w:cs="Times New Roman"/>
        </w:rPr>
        <w:t>uilt on</w:t>
      </w:r>
      <w:r w:rsidR="00BD132C">
        <w:rPr>
          <w:rFonts w:ascii="Calibri" w:hAnsi="Calibri" w:cs="Times New Roman"/>
        </w:rPr>
        <w:t xml:space="preserve"> an area of 1000 square metres</w:t>
      </w:r>
      <w:r w:rsidR="0036576E">
        <w:rPr>
          <w:rFonts w:ascii="Calibri" w:hAnsi="Calibri" w:cs="Times New Roman"/>
        </w:rPr>
        <w:t xml:space="preserve"> of </w:t>
      </w:r>
      <w:r>
        <w:rPr>
          <w:rFonts w:ascii="Calibri" w:hAnsi="Calibri" w:cs="Times New Roman"/>
        </w:rPr>
        <w:t xml:space="preserve">The </w:t>
      </w:r>
      <w:r w:rsidR="0036576E">
        <w:rPr>
          <w:rFonts w:ascii="Calibri" w:hAnsi="Calibri" w:cs="Times New Roman"/>
        </w:rPr>
        <w:t>Dubai Fountains</w:t>
      </w:r>
      <w:r>
        <w:rPr>
          <w:rFonts w:ascii="Calibri" w:hAnsi="Calibri" w:cs="Times New Roman"/>
        </w:rPr>
        <w:t>,</w:t>
      </w:r>
      <w:r w:rsidR="0036576E">
        <w:rPr>
          <w:rFonts w:ascii="Calibri" w:hAnsi="Calibri" w:cs="Times New Roman"/>
        </w:rPr>
        <w:t xml:space="preserve"> as part of the ongoing</w:t>
      </w:r>
      <w:r>
        <w:rPr>
          <w:rFonts w:ascii="Calibri" w:hAnsi="Calibri" w:cs="Times New Roman"/>
        </w:rPr>
        <w:t xml:space="preserve"> </w:t>
      </w:r>
      <w:r w:rsidR="00BD132C">
        <w:rPr>
          <w:rFonts w:ascii="Calibri" w:hAnsi="Calibri" w:cs="Times New Roman"/>
        </w:rPr>
        <w:t xml:space="preserve">DSF </w:t>
      </w:r>
      <w:r>
        <w:rPr>
          <w:rFonts w:ascii="Calibri" w:hAnsi="Calibri" w:cs="Times New Roman"/>
        </w:rPr>
        <w:t>2016.</w:t>
      </w:r>
    </w:p>
    <w:p w:rsidR="008243BE" w:rsidRDefault="008243BE" w:rsidP="00BB7DBD">
      <w:pPr>
        <w:spacing w:after="0" w:line="240" w:lineRule="auto"/>
        <w:rPr>
          <w:rFonts w:ascii="Calibri" w:hAnsi="Calibri" w:cs="Times New Roman"/>
        </w:rPr>
      </w:pPr>
    </w:p>
    <w:p w:rsidR="00E47611" w:rsidRDefault="00BD132C" w:rsidP="00BB7DBD">
      <w:pPr>
        <w:spacing w:after="0" w:line="240" w:lineRule="auto"/>
        <w:rPr>
          <w:rFonts w:ascii="Calibri" w:hAnsi="Calibri" w:cs="Times New Roman"/>
        </w:rPr>
      </w:pPr>
      <w:r>
        <w:rPr>
          <w:rFonts w:ascii="Calibri" w:hAnsi="Calibri" w:cs="Times New Roman"/>
        </w:rPr>
        <w:t>DSF organisers, the</w:t>
      </w:r>
      <w:r w:rsidR="00E47611" w:rsidRPr="00A65E60">
        <w:rPr>
          <w:rFonts w:ascii="Calibri" w:hAnsi="Calibri" w:cs="Times New Roman"/>
        </w:rPr>
        <w:t xml:space="preserve"> Dubai Festivals and Retail Esta</w:t>
      </w:r>
      <w:r>
        <w:rPr>
          <w:rFonts w:ascii="Calibri" w:hAnsi="Calibri" w:cs="Times New Roman"/>
        </w:rPr>
        <w:t>blishment (DFRE),</w:t>
      </w:r>
      <w:r w:rsidR="00E47611" w:rsidRPr="00A65E60">
        <w:rPr>
          <w:rFonts w:ascii="Calibri" w:hAnsi="Calibri" w:cs="Times New Roman"/>
        </w:rPr>
        <w:t xml:space="preserve"> an agency of the Department of Tourism</w:t>
      </w:r>
      <w:r>
        <w:rPr>
          <w:rFonts w:ascii="Calibri" w:hAnsi="Calibri" w:cs="Times New Roman"/>
        </w:rPr>
        <w:t xml:space="preserve"> and Commerce Marketing (DTCM</w:t>
      </w:r>
      <w:r w:rsidR="001979FE">
        <w:rPr>
          <w:rFonts w:ascii="Calibri" w:hAnsi="Calibri" w:cs="Times New Roman"/>
        </w:rPr>
        <w:t>)</w:t>
      </w:r>
      <w:proofErr w:type="gramStart"/>
      <w:r>
        <w:rPr>
          <w:rFonts w:ascii="Calibri" w:hAnsi="Calibri" w:cs="Times New Roman"/>
        </w:rPr>
        <w:t xml:space="preserve">, </w:t>
      </w:r>
      <w:r w:rsidR="00E47611" w:rsidRPr="00A65E60">
        <w:rPr>
          <w:rFonts w:ascii="Calibri" w:hAnsi="Calibri" w:cs="Times New Roman"/>
        </w:rPr>
        <w:t xml:space="preserve"> has</w:t>
      </w:r>
      <w:proofErr w:type="gramEnd"/>
      <w:r w:rsidR="00E47611" w:rsidRPr="00A65E60">
        <w:rPr>
          <w:rFonts w:ascii="Calibri" w:hAnsi="Calibri" w:cs="Times New Roman"/>
        </w:rPr>
        <w:t xml:space="preserve"> worked in partnership with </w:t>
      </w:r>
      <w:r w:rsidR="00144C97" w:rsidRPr="00A65E60">
        <w:rPr>
          <w:rFonts w:ascii="Calibri" w:hAnsi="Calibri" w:cs="Times New Roman"/>
        </w:rPr>
        <w:t>Hermès</w:t>
      </w:r>
      <w:r w:rsidR="00E47611" w:rsidRPr="00A65E60">
        <w:rPr>
          <w:rFonts w:ascii="Calibri" w:hAnsi="Calibri" w:cs="Times New Roman"/>
        </w:rPr>
        <w:t xml:space="preserve"> to bring this exhibition to life i</w:t>
      </w:r>
      <w:r>
        <w:rPr>
          <w:rFonts w:ascii="Calibri" w:hAnsi="Calibri" w:cs="Times New Roman"/>
        </w:rPr>
        <w:t xml:space="preserve">n this unique location </w:t>
      </w:r>
      <w:r w:rsidR="00E47611" w:rsidRPr="00A65E60">
        <w:rPr>
          <w:rFonts w:ascii="Calibri" w:hAnsi="Calibri" w:cs="Times New Roman"/>
        </w:rPr>
        <w:t>in the vicinity of the world’s tallest building, the Burj Khal</w:t>
      </w:r>
      <w:r w:rsidR="003F2D68">
        <w:rPr>
          <w:rFonts w:ascii="Calibri" w:hAnsi="Calibri" w:cs="Times New Roman"/>
        </w:rPr>
        <w:t xml:space="preserve">ifa, </w:t>
      </w:r>
      <w:r w:rsidR="003F2D68" w:rsidRPr="00A15CAA">
        <w:rPr>
          <w:rFonts w:ascii="Calibri" w:hAnsi="Calibri" w:cs="Times New Roman"/>
        </w:rPr>
        <w:t>as part of the line-up of Apparel and Fashion themed events of the festival’s 21</w:t>
      </w:r>
      <w:r w:rsidR="003F2D68" w:rsidRPr="00A15CAA">
        <w:rPr>
          <w:rFonts w:ascii="Calibri" w:hAnsi="Calibri" w:cs="Times New Roman"/>
          <w:vertAlign w:val="superscript"/>
        </w:rPr>
        <w:t>st</w:t>
      </w:r>
      <w:r w:rsidR="003F2D68" w:rsidRPr="00A15CAA">
        <w:rPr>
          <w:rFonts w:ascii="Calibri" w:hAnsi="Calibri" w:cs="Times New Roman"/>
        </w:rPr>
        <w:t xml:space="preserve"> edition.</w:t>
      </w:r>
    </w:p>
    <w:p w:rsidR="003F2D68" w:rsidRPr="00A65E60" w:rsidRDefault="003F2D68" w:rsidP="00BB7DBD">
      <w:pPr>
        <w:spacing w:after="0" w:line="240" w:lineRule="auto"/>
        <w:rPr>
          <w:rFonts w:ascii="Calibri" w:hAnsi="Calibri" w:cs="Times New Roman"/>
        </w:rPr>
      </w:pPr>
    </w:p>
    <w:p w:rsidR="008B2DCF" w:rsidRPr="00A65E60" w:rsidRDefault="000776D6" w:rsidP="008B2DCF">
      <w:pPr>
        <w:spacing w:after="0" w:line="240" w:lineRule="auto"/>
        <w:rPr>
          <w:rFonts w:ascii="Calibri" w:hAnsi="Calibri" w:cs="Times New Roman"/>
        </w:rPr>
      </w:pPr>
      <w:r w:rsidRPr="00A65E60">
        <w:rPr>
          <w:rFonts w:ascii="Calibri" w:hAnsi="Calibri" w:cs="Times New Roman"/>
        </w:rPr>
        <w:t xml:space="preserve">Dubai is the third city in the world to host </w:t>
      </w:r>
      <w:r w:rsidR="00144C97" w:rsidRPr="00A65E60">
        <w:rPr>
          <w:rFonts w:ascii="Calibri" w:hAnsi="Calibri" w:cs="Times New Roman"/>
        </w:rPr>
        <w:t>Hermès‘</w:t>
      </w:r>
      <w:r w:rsidRPr="00A65E60">
        <w:rPr>
          <w:rFonts w:ascii="Calibri" w:hAnsi="Calibri" w:cs="Times New Roman"/>
        </w:rPr>
        <w:t>Wanderland,</w:t>
      </w:r>
      <w:r w:rsidR="00144C97" w:rsidRPr="00A65E60">
        <w:rPr>
          <w:rFonts w:ascii="Calibri" w:hAnsi="Calibri" w:cs="Times New Roman"/>
        </w:rPr>
        <w:t>’</w:t>
      </w:r>
      <w:r w:rsidRPr="00A65E60">
        <w:rPr>
          <w:rFonts w:ascii="Calibri" w:hAnsi="Calibri" w:cs="Times New Roman"/>
        </w:rPr>
        <w:t xml:space="preserve"> after London and Paris.</w:t>
      </w:r>
      <w:r w:rsidR="003F2D68">
        <w:rPr>
          <w:rFonts w:ascii="Calibri" w:hAnsi="Calibri" w:cs="Times New Roman"/>
        </w:rPr>
        <w:t xml:space="preserve">The exhibition, </w:t>
      </w:r>
      <w:r w:rsidR="003F2D68">
        <w:rPr>
          <w:rFonts w:cs="Times New Roman"/>
        </w:rPr>
        <w:t>that has</w:t>
      </w:r>
      <w:r w:rsidR="003F2D68" w:rsidRPr="0073534B">
        <w:rPr>
          <w:rFonts w:cs="Times New Roman"/>
        </w:rPr>
        <w:t xml:space="preserve"> one part fashion installation and one part a show of artistic creativity</w:t>
      </w:r>
      <w:r w:rsidR="005D6DE3">
        <w:rPr>
          <w:rFonts w:cs="Times New Roman"/>
        </w:rPr>
        <w:t>,</w:t>
      </w:r>
      <w:r w:rsidR="005838C1">
        <w:rPr>
          <w:rFonts w:cs="Times New Roman"/>
        </w:rPr>
        <w:t xml:space="preserve"> </w:t>
      </w:r>
      <w:r w:rsidR="008B2DCF" w:rsidRPr="00A65E60">
        <w:rPr>
          <w:rFonts w:ascii="Calibri" w:hAnsi="Calibri" w:cs="Times New Roman"/>
        </w:rPr>
        <w:t>ends on 7 February 2016.</w:t>
      </w:r>
    </w:p>
    <w:p w:rsidR="0097264A" w:rsidRDefault="0097264A" w:rsidP="00BB7DBD">
      <w:pPr>
        <w:spacing w:after="0" w:line="240" w:lineRule="auto"/>
        <w:rPr>
          <w:rFonts w:ascii="Calibri" w:hAnsi="Calibri" w:cs="Times New Roman"/>
        </w:rPr>
      </w:pPr>
    </w:p>
    <w:p w:rsidR="0097264A" w:rsidRDefault="00E47611" w:rsidP="00BB7DBD">
      <w:pPr>
        <w:spacing w:after="0" w:line="240" w:lineRule="auto"/>
        <w:rPr>
          <w:rFonts w:ascii="Calibri" w:hAnsi="Calibri" w:cs="Times New Roman"/>
        </w:rPr>
      </w:pPr>
      <w:r w:rsidRPr="00A65E60">
        <w:rPr>
          <w:rFonts w:ascii="Calibri" w:hAnsi="Calibri" w:cs="Times New Roman"/>
        </w:rPr>
        <w:t xml:space="preserve">With </w:t>
      </w:r>
      <w:r w:rsidR="00F35DFD">
        <w:rPr>
          <w:rFonts w:ascii="Calibri" w:hAnsi="Calibri" w:cs="Times New Roman"/>
        </w:rPr>
        <w:t>entry</w:t>
      </w:r>
      <w:r w:rsidR="005838C1">
        <w:rPr>
          <w:rFonts w:ascii="Calibri" w:hAnsi="Calibri" w:cs="Times New Roman"/>
        </w:rPr>
        <w:t xml:space="preserve"> </w:t>
      </w:r>
      <w:r w:rsidR="00EB7033">
        <w:rPr>
          <w:rFonts w:ascii="Calibri" w:hAnsi="Calibri" w:cs="Times New Roman"/>
        </w:rPr>
        <w:t xml:space="preserve">to the exhibition </w:t>
      </w:r>
      <w:r w:rsidRPr="00A65E60">
        <w:rPr>
          <w:rFonts w:ascii="Calibri" w:hAnsi="Calibri" w:cs="Times New Roman"/>
        </w:rPr>
        <w:t>being free</w:t>
      </w:r>
      <w:r w:rsidR="001C7010">
        <w:rPr>
          <w:rFonts w:ascii="Calibri" w:hAnsi="Calibri" w:cs="Times New Roman"/>
        </w:rPr>
        <w:t xml:space="preserve"> of charge</w:t>
      </w:r>
      <w:r w:rsidRPr="00A65E60">
        <w:rPr>
          <w:rFonts w:ascii="Calibri" w:hAnsi="Calibri" w:cs="Times New Roman"/>
        </w:rPr>
        <w:t xml:space="preserve">, the public </w:t>
      </w:r>
      <w:r w:rsidR="000776D6" w:rsidRPr="00A65E60">
        <w:rPr>
          <w:rFonts w:ascii="Calibri" w:hAnsi="Calibri" w:cs="Times New Roman"/>
        </w:rPr>
        <w:t xml:space="preserve">can indulge in the art of </w:t>
      </w:r>
      <w:r w:rsidR="00144C97" w:rsidRPr="00A65E60">
        <w:rPr>
          <w:rStyle w:val="Emphasis"/>
          <w:rFonts w:ascii="Calibri" w:hAnsi="Calibri" w:cs="Times New Roman"/>
        </w:rPr>
        <w:t>Flânerie</w:t>
      </w:r>
      <w:r w:rsidR="000776D6" w:rsidRPr="00A65E60">
        <w:rPr>
          <w:rFonts w:ascii="Calibri" w:hAnsi="Calibri" w:cs="Times New Roman"/>
        </w:rPr>
        <w:t xml:space="preserve"> – the act of strolling around that evokes </w:t>
      </w:r>
      <w:r w:rsidR="00144C97" w:rsidRPr="00A65E60">
        <w:rPr>
          <w:rFonts w:ascii="Calibri" w:hAnsi="Calibri" w:cs="Times New Roman"/>
        </w:rPr>
        <w:t>Hermès</w:t>
      </w:r>
      <w:r w:rsidR="00A1268A">
        <w:rPr>
          <w:rFonts w:ascii="Calibri" w:hAnsi="Calibri" w:cs="Times New Roman"/>
        </w:rPr>
        <w:t xml:space="preserve"> </w:t>
      </w:r>
      <w:proofErr w:type="gramStart"/>
      <w:r w:rsidR="000776D6" w:rsidRPr="00A65E60">
        <w:rPr>
          <w:rFonts w:ascii="Calibri" w:hAnsi="Calibri" w:cs="Times New Roman"/>
        </w:rPr>
        <w:t xml:space="preserve">2015 </w:t>
      </w:r>
      <w:r w:rsidR="00A1268A">
        <w:rPr>
          <w:rFonts w:ascii="Calibri" w:hAnsi="Calibri" w:cs="Times New Roman"/>
        </w:rPr>
        <w:t xml:space="preserve"> theme</w:t>
      </w:r>
      <w:proofErr w:type="gramEnd"/>
      <w:r w:rsidR="00A1268A">
        <w:rPr>
          <w:rFonts w:ascii="Calibri" w:hAnsi="Calibri" w:cs="Times New Roman"/>
        </w:rPr>
        <w:t xml:space="preserve"> of the year. </w:t>
      </w:r>
      <w:r w:rsidR="00EB7033">
        <w:rPr>
          <w:rFonts w:ascii="Calibri" w:hAnsi="Calibri" w:cs="Times New Roman"/>
        </w:rPr>
        <w:t xml:space="preserve">Visitors </w:t>
      </w:r>
      <w:r w:rsidRPr="00A65E60">
        <w:rPr>
          <w:rFonts w:ascii="Calibri" w:hAnsi="Calibri" w:cs="Times New Roman"/>
        </w:rPr>
        <w:t xml:space="preserve">are in for a treat on the streets of Paris as ‘Wanderland’ brings out the </w:t>
      </w:r>
      <w:r w:rsidR="000776D6" w:rsidRPr="00A65E60">
        <w:rPr>
          <w:rFonts w:ascii="Calibri" w:hAnsi="Calibri" w:cs="Times New Roman"/>
        </w:rPr>
        <w:t xml:space="preserve">most unexpected and the unpredictable of experiences to their senses. They essentially become the </w:t>
      </w:r>
      <w:r w:rsidR="00144C97" w:rsidRPr="00A65E60">
        <w:rPr>
          <w:rStyle w:val="Emphasis"/>
          <w:rFonts w:ascii="Calibri" w:hAnsi="Calibri" w:cs="Times New Roman"/>
        </w:rPr>
        <w:t>Flâneur</w:t>
      </w:r>
      <w:r w:rsidR="000776D6" w:rsidRPr="00A65E60">
        <w:rPr>
          <w:rFonts w:ascii="Calibri" w:hAnsi="Calibri" w:cs="Times New Roman"/>
        </w:rPr>
        <w:t xml:space="preserve">, a person who strolls along and observes everything as the world goes by. When the </w:t>
      </w:r>
      <w:r w:rsidR="00144C97" w:rsidRPr="00A65E60">
        <w:rPr>
          <w:rStyle w:val="Emphasis"/>
          <w:rFonts w:ascii="Calibri" w:hAnsi="Calibri" w:cs="Times New Roman"/>
        </w:rPr>
        <w:t>Flâneur</w:t>
      </w:r>
      <w:r w:rsidR="000776D6" w:rsidRPr="00A65E60">
        <w:rPr>
          <w:rFonts w:ascii="Calibri" w:hAnsi="Calibri" w:cs="Times New Roman"/>
        </w:rPr>
        <w:t xml:space="preserve"> enters the </w:t>
      </w:r>
      <w:r w:rsidR="00144C97" w:rsidRPr="00A65E60">
        <w:rPr>
          <w:rFonts w:ascii="Calibri" w:hAnsi="Calibri" w:cs="Times New Roman"/>
        </w:rPr>
        <w:t>Hermès</w:t>
      </w:r>
      <w:r w:rsidR="000776D6" w:rsidRPr="00A65E60">
        <w:rPr>
          <w:rFonts w:ascii="Calibri" w:hAnsi="Calibri" w:cs="Times New Roman"/>
        </w:rPr>
        <w:t xml:space="preserve"> ‘Wanderland,’ he can expect to be a changed person after the experiences, thanks to the stimulation of senses through the use of deeply meaningful lines of poetry marking the walls of every chamber, scintillating wall patterns and scenes that unfold every step of the way and amazing work by the Scenographer Hubert le Gall. </w:t>
      </w:r>
    </w:p>
    <w:p w:rsidR="0097264A" w:rsidRDefault="0097264A" w:rsidP="00BB7DBD">
      <w:pPr>
        <w:spacing w:after="0" w:line="240" w:lineRule="auto"/>
        <w:rPr>
          <w:rFonts w:ascii="Calibri" w:hAnsi="Calibri" w:cs="Times New Roman"/>
        </w:rPr>
      </w:pPr>
    </w:p>
    <w:p w:rsidR="00E47611" w:rsidRDefault="000776D6" w:rsidP="00BB7DBD">
      <w:pPr>
        <w:spacing w:after="0" w:line="240" w:lineRule="auto"/>
        <w:rPr>
          <w:rFonts w:ascii="Calibri" w:hAnsi="Calibri" w:cs="Times New Roman"/>
        </w:rPr>
      </w:pPr>
      <w:r w:rsidRPr="00A65E60">
        <w:rPr>
          <w:rFonts w:ascii="Calibri" w:hAnsi="Calibri" w:cs="Times New Roman"/>
        </w:rPr>
        <w:t xml:space="preserve">It’s a mix of travelling through time, being suspended in time as the </w:t>
      </w:r>
      <w:r w:rsidR="00144C97" w:rsidRPr="00A65E60">
        <w:rPr>
          <w:rStyle w:val="Emphasis"/>
          <w:rFonts w:ascii="Calibri" w:hAnsi="Calibri" w:cs="Times New Roman"/>
        </w:rPr>
        <w:t>Flâneur</w:t>
      </w:r>
      <w:r w:rsidR="00AF683E">
        <w:rPr>
          <w:rFonts w:ascii="Calibri" w:hAnsi="Calibri" w:cs="Times New Roman"/>
        </w:rPr>
        <w:t xml:space="preserve"> walks through the 10</w:t>
      </w:r>
      <w:r w:rsidRPr="00A65E60">
        <w:rPr>
          <w:rFonts w:ascii="Calibri" w:hAnsi="Calibri" w:cs="Times New Roman"/>
        </w:rPr>
        <w:t xml:space="preserve"> chambers of tastefully decorated Parisian ins</w:t>
      </w:r>
      <w:r w:rsidR="00144C97" w:rsidRPr="00A65E60">
        <w:rPr>
          <w:rFonts w:ascii="Calibri" w:hAnsi="Calibri" w:cs="Times New Roman"/>
        </w:rPr>
        <w:t xml:space="preserve">tallations, where contemporary collections </w:t>
      </w:r>
      <w:r w:rsidRPr="00A65E60">
        <w:rPr>
          <w:rFonts w:ascii="Calibri" w:hAnsi="Calibri" w:cs="Times New Roman"/>
        </w:rPr>
        <w:t xml:space="preserve">all come </w:t>
      </w:r>
      <w:r w:rsidR="00144C97" w:rsidRPr="00A65E60">
        <w:rPr>
          <w:rFonts w:ascii="Calibri" w:hAnsi="Calibri" w:cs="Times New Roman"/>
        </w:rPr>
        <w:t>together.</w:t>
      </w:r>
    </w:p>
    <w:p w:rsidR="0097264A" w:rsidRPr="00A65E60" w:rsidRDefault="0097264A" w:rsidP="00BB7DBD">
      <w:pPr>
        <w:spacing w:after="0" w:line="240" w:lineRule="auto"/>
        <w:rPr>
          <w:rFonts w:ascii="Calibri" w:hAnsi="Calibri" w:cs="Times New Roman"/>
        </w:rPr>
      </w:pPr>
    </w:p>
    <w:p w:rsidR="000776D6" w:rsidRDefault="000776D6" w:rsidP="00BB7DBD">
      <w:pPr>
        <w:spacing w:after="0" w:line="240" w:lineRule="auto"/>
        <w:rPr>
          <w:rFonts w:ascii="Calibri" w:hAnsi="Calibri" w:cs="Times New Roman"/>
        </w:rPr>
      </w:pPr>
      <w:r w:rsidRPr="00A65E60">
        <w:rPr>
          <w:rFonts w:ascii="Calibri" w:hAnsi="Calibri" w:cs="Times New Roman"/>
        </w:rPr>
        <w:t xml:space="preserve">The </w:t>
      </w:r>
      <w:r w:rsidR="00144C97" w:rsidRPr="00A65E60">
        <w:rPr>
          <w:rStyle w:val="Emphasis"/>
          <w:rFonts w:ascii="Calibri" w:hAnsi="Calibri" w:cs="Times New Roman"/>
        </w:rPr>
        <w:t>Flâneur</w:t>
      </w:r>
      <w:r w:rsidRPr="00A65E60">
        <w:rPr>
          <w:rFonts w:ascii="Calibri" w:hAnsi="Calibri" w:cs="Times New Roman"/>
        </w:rPr>
        <w:t xml:space="preserve"> can, thus, taste the feeling of being in France throughout the centuries, while still being at the Dubai Fountain</w:t>
      </w:r>
      <w:r w:rsidR="00EB7033">
        <w:rPr>
          <w:rFonts w:ascii="Calibri" w:hAnsi="Calibri" w:cs="Times New Roman"/>
        </w:rPr>
        <w:t>s</w:t>
      </w:r>
      <w:r w:rsidRPr="00A65E60">
        <w:rPr>
          <w:rFonts w:ascii="Calibri" w:hAnsi="Calibri" w:cs="Times New Roman"/>
        </w:rPr>
        <w:t xml:space="preserve">, as if it’s a time capsule.  The effect is surreal, where imaginations are stirred on deeper levels as the </w:t>
      </w:r>
      <w:r w:rsidR="002F5556" w:rsidRPr="00A65E60">
        <w:rPr>
          <w:rFonts w:ascii="Calibri" w:hAnsi="Calibri" w:cs="Times New Roman"/>
        </w:rPr>
        <w:t xml:space="preserve">writing is on the wall. </w:t>
      </w:r>
      <w:r w:rsidRPr="00A65E60">
        <w:rPr>
          <w:rFonts w:ascii="Calibri" w:hAnsi="Calibri" w:cs="Times New Roman"/>
        </w:rPr>
        <w:t>It is the written word that initiall</w:t>
      </w:r>
      <w:r w:rsidR="00144C97" w:rsidRPr="00A65E60">
        <w:rPr>
          <w:rFonts w:ascii="Calibri" w:hAnsi="Calibri" w:cs="Times New Roman"/>
        </w:rPr>
        <w:t>y beguiles the senses of the</w:t>
      </w:r>
      <w:r w:rsidR="00997CB9">
        <w:rPr>
          <w:rFonts w:ascii="Calibri" w:hAnsi="Calibri" w:cs="Times New Roman"/>
        </w:rPr>
        <w:t xml:space="preserve"> </w:t>
      </w:r>
      <w:proofErr w:type="spellStart"/>
      <w:r w:rsidR="00144C97" w:rsidRPr="00A65E60">
        <w:rPr>
          <w:rStyle w:val="Emphasis"/>
          <w:rFonts w:ascii="Calibri" w:hAnsi="Calibri" w:cs="Times New Roman"/>
        </w:rPr>
        <w:t>Flâneur</w:t>
      </w:r>
      <w:proofErr w:type="spellEnd"/>
      <w:r w:rsidRPr="00A65E60">
        <w:rPr>
          <w:rFonts w:ascii="Calibri" w:hAnsi="Calibri" w:cs="Times New Roman"/>
        </w:rPr>
        <w:t xml:space="preserve"> as he steps into the time warp and the sensory appeal starts to merge that might be like a quick walk through the park for some and a long drawn, intense romantic prelude to an intense Parisian experience of living. </w:t>
      </w:r>
    </w:p>
    <w:p w:rsidR="00AF683E" w:rsidRPr="00A65E60" w:rsidRDefault="00AF683E" w:rsidP="00BB7DBD">
      <w:pPr>
        <w:spacing w:after="0" w:line="240" w:lineRule="auto"/>
        <w:rPr>
          <w:rFonts w:ascii="Calibri" w:hAnsi="Calibri" w:cs="Times New Roman"/>
        </w:rPr>
      </w:pPr>
    </w:p>
    <w:p w:rsidR="005553BF" w:rsidRPr="00D96DCA" w:rsidRDefault="005553BF" w:rsidP="00BB7DBD">
      <w:pPr>
        <w:spacing w:after="0" w:line="240" w:lineRule="auto"/>
        <w:rPr>
          <w:rFonts w:ascii="Calibri" w:hAnsi="Calibri" w:cs="Times New Roman"/>
          <w:b/>
        </w:rPr>
      </w:pPr>
      <w:r w:rsidRPr="00D96DCA">
        <w:rPr>
          <w:rFonts w:ascii="Calibri" w:hAnsi="Calibri" w:cs="Times New Roman"/>
          <w:b/>
        </w:rPr>
        <w:t xml:space="preserve">Chamber 1 - </w:t>
      </w:r>
      <w:r w:rsidR="0054678A" w:rsidRPr="00E430A3">
        <w:rPr>
          <w:rStyle w:val="Emphasis"/>
          <w:rFonts w:ascii="Times New Roman" w:hAnsi="Times New Roman" w:cs="Times New Roman"/>
          <w:sz w:val="24"/>
          <w:szCs w:val="24"/>
        </w:rPr>
        <w:t>Flâner</w:t>
      </w:r>
    </w:p>
    <w:p w:rsidR="00733A72" w:rsidRDefault="000776D6" w:rsidP="00BB7DBD">
      <w:pPr>
        <w:spacing w:after="0" w:line="240" w:lineRule="auto"/>
        <w:rPr>
          <w:rFonts w:ascii="Calibri" w:hAnsi="Calibri" w:cs="Times New Roman"/>
        </w:rPr>
      </w:pPr>
      <w:r w:rsidRPr="00A65E60">
        <w:rPr>
          <w:rFonts w:ascii="Calibri" w:hAnsi="Calibri" w:cs="Times New Roman"/>
        </w:rPr>
        <w:t>The fi</w:t>
      </w:r>
      <w:r w:rsidR="005553BF" w:rsidRPr="00A65E60">
        <w:rPr>
          <w:rFonts w:ascii="Calibri" w:hAnsi="Calibri" w:cs="Times New Roman"/>
        </w:rPr>
        <w:t>rst chamber</w:t>
      </w:r>
      <w:r w:rsidRPr="00A65E60">
        <w:rPr>
          <w:rFonts w:ascii="Calibri" w:hAnsi="Calibri" w:cs="Times New Roman"/>
        </w:rPr>
        <w:t xml:space="preserve"> called </w:t>
      </w:r>
      <w:r w:rsidR="0054678A" w:rsidRPr="0054678A">
        <w:rPr>
          <w:rStyle w:val="Emphasis"/>
          <w:rFonts w:ascii="Calibri" w:hAnsi="Calibri" w:cs="Times New Roman"/>
        </w:rPr>
        <w:t xml:space="preserve">Flâner </w:t>
      </w:r>
      <w:r w:rsidRPr="00A65E60">
        <w:rPr>
          <w:rFonts w:ascii="Calibri" w:hAnsi="Calibri" w:cs="Times New Roman"/>
        </w:rPr>
        <w:t xml:space="preserve">(meaning ‘to stroll) is fitted with dazzling moving lights while </w:t>
      </w:r>
      <w:r w:rsidR="007E1863" w:rsidRPr="00A65E60">
        <w:rPr>
          <w:rFonts w:ascii="Calibri" w:hAnsi="Calibri" w:cs="Times New Roman"/>
        </w:rPr>
        <w:t xml:space="preserve">the walls come alive with </w:t>
      </w:r>
      <w:r w:rsidR="005553BF" w:rsidRPr="00A65E60">
        <w:rPr>
          <w:rFonts w:ascii="Calibri" w:hAnsi="Calibri" w:cs="Times New Roman"/>
        </w:rPr>
        <w:t xml:space="preserve">cinematography of various genres and the voices of different French actors leak through the walls for an immersive effect. </w:t>
      </w:r>
    </w:p>
    <w:p w:rsidR="0097264A" w:rsidRPr="00A65E60" w:rsidRDefault="0097264A" w:rsidP="00BB7DBD">
      <w:pPr>
        <w:spacing w:after="0" w:line="240" w:lineRule="auto"/>
        <w:rPr>
          <w:rFonts w:ascii="Calibri" w:hAnsi="Calibri" w:cs="Times New Roman"/>
        </w:rPr>
      </w:pPr>
    </w:p>
    <w:p w:rsidR="00733A72" w:rsidRPr="00D96DCA" w:rsidRDefault="00733A72" w:rsidP="00BB7DBD">
      <w:pPr>
        <w:spacing w:after="0" w:line="240" w:lineRule="auto"/>
        <w:rPr>
          <w:rFonts w:ascii="Calibri" w:hAnsi="Calibri" w:cs="Times New Roman"/>
          <w:b/>
        </w:rPr>
      </w:pPr>
      <w:r w:rsidRPr="00D96DCA">
        <w:rPr>
          <w:rFonts w:ascii="Calibri" w:hAnsi="Calibri" w:cs="Times New Roman"/>
          <w:b/>
        </w:rPr>
        <w:t>Chamber 2 – Walking Sticks</w:t>
      </w:r>
    </w:p>
    <w:p w:rsidR="007E1863" w:rsidRDefault="007E1863" w:rsidP="00BB7DBD">
      <w:pPr>
        <w:spacing w:after="0" w:line="240" w:lineRule="auto"/>
        <w:rPr>
          <w:rFonts w:ascii="Calibri" w:hAnsi="Calibri" w:cs="Times New Roman"/>
        </w:rPr>
      </w:pPr>
      <w:r w:rsidRPr="00A65E60">
        <w:rPr>
          <w:rFonts w:ascii="Calibri" w:hAnsi="Calibri" w:cs="Times New Roman"/>
        </w:rPr>
        <w:t xml:space="preserve">The </w:t>
      </w:r>
      <w:r w:rsidR="005553BF" w:rsidRPr="00A65E60">
        <w:rPr>
          <w:rFonts w:ascii="Calibri" w:hAnsi="Calibri" w:cs="Times New Roman"/>
        </w:rPr>
        <w:t xml:space="preserve">white wallpaper designed by Ugo Gattoni is </w:t>
      </w:r>
      <w:r w:rsidRPr="00A65E60">
        <w:rPr>
          <w:rFonts w:ascii="Calibri" w:hAnsi="Calibri" w:cs="Times New Roman"/>
        </w:rPr>
        <w:t xml:space="preserve">an invitation to draw closer to the illustrations of various walking sticks used throughout the centuries. There are smaller installations with each of the real walking stick where </w:t>
      </w:r>
      <w:r w:rsidR="00144C97" w:rsidRPr="00A65E60">
        <w:rPr>
          <w:rFonts w:ascii="Calibri" w:hAnsi="Calibri" w:cs="Times New Roman"/>
        </w:rPr>
        <w:t>the</w:t>
      </w:r>
      <w:r w:rsidRPr="00A65E60">
        <w:rPr>
          <w:rFonts w:ascii="Calibri" w:hAnsi="Calibri" w:cs="Times New Roman"/>
        </w:rPr>
        <w:t xml:space="preserve"> playful movie by </w:t>
      </w:r>
      <w:r w:rsidR="005553BF" w:rsidRPr="00A65E60">
        <w:rPr>
          <w:rFonts w:ascii="Calibri" w:hAnsi="Calibri" w:cs="Times New Roman"/>
        </w:rPr>
        <w:t>ballet dancer Jérémie Bélingard is played. One playful walking stick is the Humorous system cane from the 19</w:t>
      </w:r>
      <w:r w:rsidR="005553BF" w:rsidRPr="00A65E60">
        <w:rPr>
          <w:rFonts w:ascii="Calibri" w:hAnsi="Calibri" w:cs="Times New Roman"/>
          <w:vertAlign w:val="superscript"/>
        </w:rPr>
        <w:t>th</w:t>
      </w:r>
      <w:r w:rsidR="00144C97" w:rsidRPr="00A65E60">
        <w:rPr>
          <w:rFonts w:ascii="Calibri" w:hAnsi="Calibri" w:cs="Times New Roman"/>
        </w:rPr>
        <w:t>century</w:t>
      </w:r>
      <w:r w:rsidR="005553BF" w:rsidRPr="00A65E60">
        <w:rPr>
          <w:rFonts w:ascii="Calibri" w:hAnsi="Calibri" w:cs="Times New Roman"/>
        </w:rPr>
        <w:t xml:space="preserve"> which, as Jérémie Bélingard shows, has the horse poking</w:t>
      </w:r>
      <w:r w:rsidRPr="00A65E60">
        <w:rPr>
          <w:rFonts w:ascii="Calibri" w:hAnsi="Calibri" w:cs="Times New Roman"/>
        </w:rPr>
        <w:t xml:space="preserve"> its tongue when a lever is pressed</w:t>
      </w:r>
      <w:r w:rsidR="005553BF" w:rsidRPr="00A65E60">
        <w:rPr>
          <w:rFonts w:ascii="Calibri" w:hAnsi="Calibri" w:cs="Times New Roman"/>
        </w:rPr>
        <w:t xml:space="preserve">, leaving the </w:t>
      </w:r>
      <w:r w:rsidR="00144C97" w:rsidRPr="00A65E60">
        <w:rPr>
          <w:rStyle w:val="Emphasis"/>
          <w:rFonts w:ascii="Calibri" w:hAnsi="Calibri" w:cs="Times New Roman"/>
        </w:rPr>
        <w:t>Flâneur</w:t>
      </w:r>
      <w:r w:rsidR="005553BF" w:rsidRPr="00A65E60">
        <w:rPr>
          <w:rFonts w:ascii="Calibri" w:hAnsi="Calibri" w:cs="Times New Roman"/>
        </w:rPr>
        <w:t xml:space="preserve"> with no choice but to smile. Overhead, hangs a late 19</w:t>
      </w:r>
      <w:r w:rsidR="005553BF" w:rsidRPr="00A65E60">
        <w:rPr>
          <w:rFonts w:ascii="Calibri" w:hAnsi="Calibri" w:cs="Times New Roman"/>
          <w:vertAlign w:val="superscript"/>
        </w:rPr>
        <w:t>th</w:t>
      </w:r>
      <w:r w:rsidR="005553BF" w:rsidRPr="00A65E60">
        <w:rPr>
          <w:rFonts w:ascii="Calibri" w:hAnsi="Calibri" w:cs="Times New Roman"/>
        </w:rPr>
        <w:t xml:space="preserve"> century parasol cane made of many materials that include ebony, horn, porcelain, lace, and pheasant feathers. </w:t>
      </w:r>
    </w:p>
    <w:p w:rsidR="005422CC" w:rsidRPr="00A65E60" w:rsidRDefault="005422CC" w:rsidP="00BB7DBD">
      <w:pPr>
        <w:spacing w:after="0" w:line="240" w:lineRule="auto"/>
        <w:rPr>
          <w:rFonts w:ascii="Calibri" w:hAnsi="Calibri" w:cs="Times New Roman"/>
        </w:rPr>
      </w:pPr>
    </w:p>
    <w:p w:rsidR="00733A72" w:rsidRPr="00D96DCA" w:rsidRDefault="00733A72" w:rsidP="00BB7DBD">
      <w:pPr>
        <w:spacing w:after="0" w:line="240" w:lineRule="auto"/>
        <w:rPr>
          <w:rFonts w:ascii="Calibri" w:hAnsi="Calibri" w:cs="Times New Roman"/>
          <w:b/>
        </w:rPr>
      </w:pPr>
      <w:r w:rsidRPr="00D96DCA">
        <w:rPr>
          <w:rFonts w:ascii="Calibri" w:hAnsi="Calibri" w:cs="Times New Roman"/>
          <w:b/>
        </w:rPr>
        <w:t>Chamber 3 – The Wardrobe</w:t>
      </w:r>
    </w:p>
    <w:p w:rsidR="007E1863" w:rsidRDefault="007E1863" w:rsidP="00BB7DBD">
      <w:pPr>
        <w:spacing w:after="0" w:line="240" w:lineRule="auto"/>
        <w:rPr>
          <w:rFonts w:ascii="Calibri" w:hAnsi="Calibri" w:cs="Times New Roman"/>
        </w:rPr>
      </w:pPr>
      <w:r w:rsidRPr="00A65E60">
        <w:rPr>
          <w:rFonts w:ascii="Calibri" w:hAnsi="Calibri" w:cs="Times New Roman"/>
        </w:rPr>
        <w:t>Caught between the two worlds of a man and a woman</w:t>
      </w:r>
      <w:r w:rsidR="005553BF" w:rsidRPr="00A65E60">
        <w:rPr>
          <w:rFonts w:ascii="Calibri" w:hAnsi="Calibri" w:cs="Times New Roman"/>
        </w:rPr>
        <w:t>, the</w:t>
      </w:r>
      <w:r w:rsidR="00144C97" w:rsidRPr="00A65E60">
        <w:rPr>
          <w:rStyle w:val="Emphasis"/>
          <w:rFonts w:ascii="Calibri" w:hAnsi="Calibri" w:cs="Times New Roman"/>
        </w:rPr>
        <w:t>Flâneur</w:t>
      </w:r>
      <w:r w:rsidR="005553BF" w:rsidRPr="00A65E60">
        <w:rPr>
          <w:rFonts w:ascii="Calibri" w:hAnsi="Calibri" w:cs="Times New Roman"/>
        </w:rPr>
        <w:t xml:space="preserve">can relate to this chamber. The display of her wardrobe replete with endless tiers of beautiful </w:t>
      </w:r>
      <w:r w:rsidR="00144C97" w:rsidRPr="00A65E60">
        <w:rPr>
          <w:rFonts w:ascii="Calibri" w:hAnsi="Calibri" w:cs="Times New Roman"/>
        </w:rPr>
        <w:t>Hermès</w:t>
      </w:r>
      <w:r w:rsidR="005553BF" w:rsidRPr="00A65E60">
        <w:rPr>
          <w:rFonts w:ascii="Calibri" w:hAnsi="Calibri" w:cs="Times New Roman"/>
        </w:rPr>
        <w:t xml:space="preserve"> bags and other ready-to-wear </w:t>
      </w:r>
      <w:r w:rsidR="005553BF" w:rsidRPr="00A65E60">
        <w:rPr>
          <w:rFonts w:ascii="Calibri" w:hAnsi="Calibri" w:cs="Times New Roman"/>
        </w:rPr>
        <w:lastRenderedPageBreak/>
        <w:t xml:space="preserve">accessories. One of them is a beautiful peacock feather handbag that even when the light suddenly switches off for a few seconds for that dramatic effect, the handbag lies there preening its feathers, so to speak, as the </w:t>
      </w:r>
      <w:r w:rsidR="00144C97" w:rsidRPr="00A65E60">
        <w:rPr>
          <w:rStyle w:val="Emphasis"/>
          <w:rFonts w:ascii="Calibri" w:hAnsi="Calibri" w:cs="Times New Roman"/>
        </w:rPr>
        <w:t>Flâneur</w:t>
      </w:r>
      <w:r w:rsidR="005553BF" w:rsidRPr="00A65E60">
        <w:rPr>
          <w:rFonts w:ascii="Calibri" w:hAnsi="Calibri" w:cs="Times New Roman"/>
        </w:rPr>
        <w:t xml:space="preserve"> marvels at the beauty of such delicate handbag.  </w:t>
      </w:r>
    </w:p>
    <w:p w:rsidR="0097264A" w:rsidRPr="00A65E60" w:rsidRDefault="0097264A" w:rsidP="00BB7DBD">
      <w:pPr>
        <w:spacing w:after="0" w:line="240" w:lineRule="auto"/>
        <w:rPr>
          <w:rFonts w:ascii="Calibri" w:hAnsi="Calibri" w:cs="Times New Roman"/>
        </w:rPr>
      </w:pPr>
    </w:p>
    <w:p w:rsidR="007E1863" w:rsidRDefault="007E1863" w:rsidP="00BB7DBD">
      <w:pPr>
        <w:spacing w:after="0" w:line="240" w:lineRule="auto"/>
        <w:rPr>
          <w:rFonts w:ascii="Calibri" w:hAnsi="Calibri" w:cs="Times New Roman"/>
        </w:rPr>
      </w:pPr>
      <w:r w:rsidRPr="00A65E60">
        <w:rPr>
          <w:rFonts w:ascii="Calibri" w:hAnsi="Calibri" w:cs="Times New Roman"/>
        </w:rPr>
        <w:t xml:space="preserve">As for the men’s wardrobe section, it is the incessant men’s ready to wear accessories </w:t>
      </w:r>
      <w:r w:rsidR="005553BF" w:rsidRPr="00A65E60">
        <w:rPr>
          <w:rFonts w:ascii="Calibri" w:hAnsi="Calibri" w:cs="Times New Roman"/>
        </w:rPr>
        <w:t xml:space="preserve">of a man who is well travelled -The helmet, leather gloves, cufflinks, even a suitcase. </w:t>
      </w:r>
    </w:p>
    <w:p w:rsidR="0097264A" w:rsidRPr="00A65E60" w:rsidRDefault="0097264A" w:rsidP="00BB7DBD">
      <w:pPr>
        <w:spacing w:after="0" w:line="240" w:lineRule="auto"/>
        <w:rPr>
          <w:rFonts w:ascii="Calibri" w:hAnsi="Calibri" w:cs="Times New Roman"/>
        </w:rPr>
      </w:pPr>
    </w:p>
    <w:p w:rsidR="00733A72" w:rsidRPr="00D96DCA" w:rsidRDefault="00733A72" w:rsidP="00BB7DBD">
      <w:pPr>
        <w:spacing w:after="0" w:line="240" w:lineRule="auto"/>
        <w:rPr>
          <w:rFonts w:ascii="Calibri" w:hAnsi="Calibri" w:cs="Times New Roman"/>
          <w:b/>
        </w:rPr>
      </w:pPr>
      <w:r w:rsidRPr="00D96DCA">
        <w:rPr>
          <w:rFonts w:ascii="Calibri" w:hAnsi="Calibri" w:cs="Times New Roman"/>
          <w:b/>
        </w:rPr>
        <w:t>Chamber 4 – The Square (that wasn’t)</w:t>
      </w:r>
    </w:p>
    <w:p w:rsidR="002F5556" w:rsidRPr="00A65E60" w:rsidRDefault="002F5556" w:rsidP="00BB7DBD">
      <w:pPr>
        <w:spacing w:after="0" w:line="240" w:lineRule="auto"/>
        <w:rPr>
          <w:rFonts w:ascii="Calibri" w:hAnsi="Calibri" w:cs="Times New Roman"/>
        </w:rPr>
      </w:pPr>
      <w:r w:rsidRPr="00A65E60">
        <w:rPr>
          <w:rFonts w:ascii="Calibri" w:hAnsi="Calibri" w:cs="Times New Roman"/>
        </w:rPr>
        <w:t xml:space="preserve">This is where time is suspended as the installations with watches and timepieces from </w:t>
      </w:r>
      <w:r w:rsidR="008F71F0" w:rsidRPr="00A65E60">
        <w:rPr>
          <w:rFonts w:ascii="Calibri" w:hAnsi="Calibri" w:cs="Times New Roman"/>
        </w:rPr>
        <w:t>different periods of time</w:t>
      </w:r>
      <w:r w:rsidRPr="00A65E60">
        <w:rPr>
          <w:rFonts w:ascii="Calibri" w:hAnsi="Calibri" w:cs="Times New Roman"/>
        </w:rPr>
        <w:t xml:space="preserve"> seem to hang upside down and </w:t>
      </w:r>
      <w:r w:rsidR="008F71F0" w:rsidRPr="00A65E60">
        <w:rPr>
          <w:rFonts w:ascii="Calibri" w:hAnsi="Calibri" w:cs="Times New Roman"/>
        </w:rPr>
        <w:t xml:space="preserve">the </w:t>
      </w:r>
      <w:r w:rsidR="00144C97" w:rsidRPr="00A65E60">
        <w:rPr>
          <w:rStyle w:val="Emphasis"/>
          <w:rFonts w:ascii="Calibri" w:hAnsi="Calibri" w:cs="Times New Roman"/>
        </w:rPr>
        <w:t>Flâneur</w:t>
      </w:r>
      <w:r w:rsidR="008F71F0" w:rsidRPr="00A65E60">
        <w:rPr>
          <w:rFonts w:ascii="Calibri" w:hAnsi="Calibri" w:cs="Times New Roman"/>
        </w:rPr>
        <w:t xml:space="preserve"> is unsure if the best way to view the pieces is to perhaps walk on the ceiling. Some of the </w:t>
      </w:r>
      <w:r w:rsidR="00144C97" w:rsidRPr="00A65E60">
        <w:rPr>
          <w:rFonts w:ascii="Calibri" w:hAnsi="Calibri" w:cs="Times New Roman"/>
        </w:rPr>
        <w:t>Hermès</w:t>
      </w:r>
      <w:r w:rsidR="008F71F0" w:rsidRPr="00A65E60">
        <w:rPr>
          <w:rFonts w:ascii="Calibri" w:hAnsi="Calibri" w:cs="Times New Roman"/>
        </w:rPr>
        <w:t xml:space="preserve"> pieces in this chamber are a</w:t>
      </w:r>
      <w:r w:rsidRPr="00A65E60">
        <w:rPr>
          <w:rFonts w:ascii="Calibri" w:hAnsi="Calibri" w:cs="Times New Roman"/>
        </w:rPr>
        <w:t xml:space="preserve"> golfer’s belt</w:t>
      </w:r>
      <w:r w:rsidR="008F71F0" w:rsidRPr="00A65E60">
        <w:rPr>
          <w:rFonts w:ascii="Calibri" w:hAnsi="Calibri" w:cs="Times New Roman"/>
        </w:rPr>
        <w:t>-</w:t>
      </w:r>
      <w:r w:rsidRPr="00A65E60">
        <w:rPr>
          <w:rFonts w:ascii="Calibri" w:hAnsi="Calibri" w:cs="Times New Roman"/>
        </w:rPr>
        <w:t>watch from the 1930s. Mini M</w:t>
      </w:r>
      <w:r w:rsidR="008F71F0" w:rsidRPr="00A65E60">
        <w:rPr>
          <w:rFonts w:ascii="Calibri" w:hAnsi="Calibri" w:cs="Times New Roman"/>
        </w:rPr>
        <w:t>é</w:t>
      </w:r>
      <w:r w:rsidRPr="00A65E60">
        <w:rPr>
          <w:rFonts w:ascii="Calibri" w:hAnsi="Calibri" w:cs="Times New Roman"/>
        </w:rPr>
        <w:t>dor watch from 1993</w:t>
      </w:r>
      <w:r w:rsidR="008F71F0" w:rsidRPr="00A65E60">
        <w:rPr>
          <w:rFonts w:ascii="Calibri" w:hAnsi="Calibri" w:cs="Times New Roman"/>
        </w:rPr>
        <w:t xml:space="preserve"> and</w:t>
      </w:r>
      <w:r w:rsidRPr="00A65E60">
        <w:rPr>
          <w:rFonts w:ascii="Calibri" w:hAnsi="Calibri" w:cs="Times New Roman"/>
        </w:rPr>
        <w:t xml:space="preserve"> Automatic Arceau watch from 2014. Not to forget the eternally revolving fountain which is suspended from </w:t>
      </w:r>
      <w:r w:rsidR="008F71F0" w:rsidRPr="00A65E60">
        <w:rPr>
          <w:rFonts w:ascii="Calibri" w:hAnsi="Calibri" w:cs="Times New Roman"/>
        </w:rPr>
        <w:t>above,</w:t>
      </w:r>
      <w:r w:rsidRPr="00A65E60">
        <w:rPr>
          <w:rFonts w:ascii="Calibri" w:hAnsi="Calibri" w:cs="Times New Roman"/>
        </w:rPr>
        <w:t xml:space="preserve"> giving a feeling of defying gravity</w:t>
      </w:r>
      <w:r w:rsidR="008F71F0" w:rsidRPr="00A65E60">
        <w:rPr>
          <w:rFonts w:ascii="Calibri" w:hAnsi="Calibri" w:cs="Times New Roman"/>
        </w:rPr>
        <w:t xml:space="preserve"> to the </w:t>
      </w:r>
      <w:r w:rsidR="00144C97" w:rsidRPr="00A65E60">
        <w:rPr>
          <w:rStyle w:val="Emphasis"/>
          <w:rFonts w:ascii="Calibri" w:hAnsi="Calibri" w:cs="Times New Roman"/>
        </w:rPr>
        <w:t>Flâneur</w:t>
      </w:r>
      <w:r w:rsidR="008F71F0" w:rsidRPr="00A65E60">
        <w:rPr>
          <w:rFonts w:ascii="Calibri" w:hAnsi="Calibri" w:cs="Times New Roman"/>
        </w:rPr>
        <w:t>who observes</w:t>
      </w:r>
      <w:r w:rsidRPr="00A65E60">
        <w:rPr>
          <w:rFonts w:ascii="Calibri" w:hAnsi="Calibri" w:cs="Times New Roman"/>
        </w:rPr>
        <w:t xml:space="preserve"> the contemporary collection of handbags and leather goods. </w:t>
      </w:r>
    </w:p>
    <w:p w:rsidR="002F5556" w:rsidRPr="00A65E60" w:rsidRDefault="002F5556" w:rsidP="00BB7DBD">
      <w:pPr>
        <w:spacing w:after="0" w:line="240" w:lineRule="auto"/>
        <w:rPr>
          <w:rFonts w:ascii="Calibri" w:hAnsi="Calibri" w:cs="Times New Roman"/>
        </w:rPr>
      </w:pPr>
    </w:p>
    <w:p w:rsidR="00733A72" w:rsidRPr="006328B7" w:rsidRDefault="00733A72" w:rsidP="00BB7DBD">
      <w:pPr>
        <w:spacing w:after="0" w:line="240" w:lineRule="auto"/>
        <w:rPr>
          <w:rFonts w:ascii="Calibri" w:hAnsi="Calibri" w:cs="Times New Roman"/>
          <w:b/>
        </w:rPr>
      </w:pPr>
      <w:r w:rsidRPr="006328B7">
        <w:rPr>
          <w:rFonts w:ascii="Calibri" w:hAnsi="Calibri" w:cs="Times New Roman"/>
          <w:b/>
        </w:rPr>
        <w:t>Chamber 5 – After the Rain</w:t>
      </w:r>
    </w:p>
    <w:p w:rsidR="002F5556" w:rsidRPr="00A65E60" w:rsidRDefault="002F5556" w:rsidP="00BB7DBD">
      <w:pPr>
        <w:spacing w:after="0" w:line="240" w:lineRule="auto"/>
        <w:rPr>
          <w:rFonts w:ascii="Calibri" w:hAnsi="Calibri" w:cs="Times New Roman"/>
        </w:rPr>
      </w:pPr>
      <w:r w:rsidRPr="00A65E60">
        <w:rPr>
          <w:rFonts w:ascii="Calibri" w:hAnsi="Calibri" w:cs="Times New Roman"/>
        </w:rPr>
        <w:t xml:space="preserve">The weather dramatically changes when </w:t>
      </w:r>
      <w:r w:rsidR="008F71F0" w:rsidRPr="00A65E60">
        <w:rPr>
          <w:rFonts w:ascii="Calibri" w:hAnsi="Calibri" w:cs="Times New Roman"/>
        </w:rPr>
        <w:t xml:space="preserve">the </w:t>
      </w:r>
      <w:r w:rsidR="00144C97" w:rsidRPr="00A65E60">
        <w:rPr>
          <w:rStyle w:val="Emphasis"/>
          <w:rFonts w:ascii="Calibri" w:hAnsi="Calibri" w:cs="Times New Roman"/>
        </w:rPr>
        <w:t>Flâneur</w:t>
      </w:r>
      <w:r w:rsidR="008F71F0" w:rsidRPr="00A65E60">
        <w:rPr>
          <w:rFonts w:ascii="Calibri" w:hAnsi="Calibri" w:cs="Times New Roman"/>
        </w:rPr>
        <w:t>enters</w:t>
      </w:r>
      <w:r w:rsidRPr="00A65E60">
        <w:rPr>
          <w:rFonts w:ascii="Calibri" w:hAnsi="Calibri" w:cs="Times New Roman"/>
        </w:rPr>
        <w:t xml:space="preserve"> this chamber. </w:t>
      </w:r>
      <w:r w:rsidR="008F71F0" w:rsidRPr="00A65E60">
        <w:rPr>
          <w:rFonts w:ascii="Calibri" w:hAnsi="Calibri" w:cs="Times New Roman"/>
        </w:rPr>
        <w:t xml:space="preserve">Dulled by thunder </w:t>
      </w:r>
      <w:r w:rsidRPr="00A65E60">
        <w:rPr>
          <w:rFonts w:ascii="Calibri" w:hAnsi="Calibri" w:cs="Times New Roman"/>
        </w:rPr>
        <w:t xml:space="preserve">clouds, </w:t>
      </w:r>
      <w:r w:rsidR="008F71F0" w:rsidRPr="00A65E60">
        <w:rPr>
          <w:rFonts w:ascii="Calibri" w:hAnsi="Calibri" w:cs="Times New Roman"/>
        </w:rPr>
        <w:t xml:space="preserve">the chamber is home to a </w:t>
      </w:r>
      <w:r w:rsidRPr="00A65E60">
        <w:rPr>
          <w:rFonts w:ascii="Calibri" w:hAnsi="Calibri" w:cs="Times New Roman"/>
        </w:rPr>
        <w:t xml:space="preserve">vintage cycle sitting at the corner of the bench </w:t>
      </w:r>
      <w:r w:rsidR="008F71F0" w:rsidRPr="00A65E60">
        <w:rPr>
          <w:rFonts w:ascii="Calibri" w:hAnsi="Calibri" w:cs="Times New Roman"/>
        </w:rPr>
        <w:t>while people escape the rain into a coffee shop next door. If</w:t>
      </w:r>
      <w:r w:rsidRPr="00A65E60">
        <w:rPr>
          <w:rFonts w:ascii="Calibri" w:hAnsi="Calibri" w:cs="Times New Roman"/>
        </w:rPr>
        <w:t xml:space="preserve"> the </w:t>
      </w:r>
      <w:r w:rsidR="00144C97" w:rsidRPr="00A65E60">
        <w:rPr>
          <w:rStyle w:val="Emphasis"/>
          <w:rFonts w:ascii="Calibri" w:hAnsi="Calibri" w:cs="Times New Roman"/>
        </w:rPr>
        <w:t>Flâneur</w:t>
      </w:r>
      <w:r w:rsidR="008F71F0" w:rsidRPr="00A65E60">
        <w:rPr>
          <w:rFonts w:ascii="Calibri" w:hAnsi="Calibri" w:cs="Times New Roman"/>
        </w:rPr>
        <w:t xml:space="preserve">chooses instead to walk in the rain, he will </w:t>
      </w:r>
      <w:r w:rsidRPr="00A65E60">
        <w:rPr>
          <w:rFonts w:ascii="Calibri" w:hAnsi="Calibri" w:cs="Times New Roman"/>
        </w:rPr>
        <w:t xml:space="preserve">notice that there is the hope in the form of the pretty envelope </w:t>
      </w:r>
      <w:r w:rsidR="008F71F0" w:rsidRPr="00A65E60">
        <w:rPr>
          <w:rFonts w:ascii="Calibri" w:hAnsi="Calibri" w:cs="Times New Roman"/>
        </w:rPr>
        <w:t>clutch</w:t>
      </w:r>
      <w:r w:rsidRPr="00A65E60">
        <w:rPr>
          <w:rFonts w:ascii="Calibri" w:hAnsi="Calibri" w:cs="Times New Roman"/>
        </w:rPr>
        <w:t xml:space="preserve"> and fountain pen that offers the </w:t>
      </w:r>
      <w:r w:rsidR="00144C97" w:rsidRPr="00A65E60">
        <w:rPr>
          <w:rStyle w:val="Emphasis"/>
          <w:rFonts w:ascii="Calibri" w:hAnsi="Calibri" w:cs="Times New Roman"/>
        </w:rPr>
        <w:t>Flâneur</w:t>
      </w:r>
      <w:r w:rsidRPr="00A65E60">
        <w:rPr>
          <w:rFonts w:ascii="Calibri" w:hAnsi="Calibri" w:cs="Times New Roman"/>
        </w:rPr>
        <w:t xml:space="preserve"> the possibility to pen stories. As the birds watch the rain drench the bench and</w:t>
      </w:r>
      <w:r w:rsidR="008F71F0" w:rsidRPr="00A65E60">
        <w:rPr>
          <w:rFonts w:ascii="Calibri" w:hAnsi="Calibri" w:cs="Times New Roman"/>
        </w:rPr>
        <w:t xml:space="preserve"> an</w:t>
      </w:r>
      <w:r w:rsidRPr="00A65E60">
        <w:rPr>
          <w:rFonts w:ascii="Calibri" w:hAnsi="Calibri" w:cs="Times New Roman"/>
        </w:rPr>
        <w:t xml:space="preserve"> installation of rain </w:t>
      </w:r>
      <w:r w:rsidR="008F71F0" w:rsidRPr="00A65E60">
        <w:rPr>
          <w:rFonts w:ascii="Calibri" w:hAnsi="Calibri" w:cs="Times New Roman"/>
        </w:rPr>
        <w:t xml:space="preserve">dripping onto the umbrella, those who </w:t>
      </w:r>
      <w:r w:rsidRPr="00A65E60">
        <w:rPr>
          <w:rFonts w:ascii="Calibri" w:hAnsi="Calibri" w:cs="Times New Roman"/>
        </w:rPr>
        <w:t xml:space="preserve">love the rain </w:t>
      </w:r>
      <w:r w:rsidR="008F71F0" w:rsidRPr="00A65E60">
        <w:rPr>
          <w:rFonts w:ascii="Calibri" w:hAnsi="Calibri" w:cs="Times New Roman"/>
        </w:rPr>
        <w:t xml:space="preserve">will remain </w:t>
      </w:r>
      <w:r w:rsidRPr="00A65E60">
        <w:rPr>
          <w:rFonts w:ascii="Calibri" w:hAnsi="Calibri" w:cs="Times New Roman"/>
        </w:rPr>
        <w:t>entrenched in the beauty of this chamber.</w:t>
      </w:r>
    </w:p>
    <w:p w:rsidR="00BC13EA" w:rsidRPr="00A65E60" w:rsidRDefault="00BC13EA" w:rsidP="00BB7DBD">
      <w:pPr>
        <w:spacing w:after="0" w:line="240" w:lineRule="auto"/>
        <w:rPr>
          <w:rFonts w:ascii="Calibri" w:hAnsi="Calibri" w:cs="Times New Roman"/>
        </w:rPr>
      </w:pPr>
    </w:p>
    <w:p w:rsidR="00733A72" w:rsidRPr="006328B7" w:rsidRDefault="00733A72" w:rsidP="00BB7DBD">
      <w:pPr>
        <w:spacing w:after="0" w:line="240" w:lineRule="auto"/>
        <w:rPr>
          <w:rFonts w:ascii="Calibri" w:hAnsi="Calibri" w:cs="Times New Roman"/>
          <w:b/>
        </w:rPr>
      </w:pPr>
      <w:r w:rsidRPr="006328B7">
        <w:rPr>
          <w:rFonts w:ascii="Calibri" w:hAnsi="Calibri" w:cs="Times New Roman"/>
          <w:b/>
        </w:rPr>
        <w:t>Chamber 6 – The café of Forgotten Objects</w:t>
      </w:r>
    </w:p>
    <w:p w:rsidR="00246DD4" w:rsidRPr="00A65E60" w:rsidRDefault="000263C1" w:rsidP="00BB7DBD">
      <w:pPr>
        <w:spacing w:after="0" w:line="240" w:lineRule="auto"/>
        <w:rPr>
          <w:rFonts w:ascii="Calibri" w:hAnsi="Calibri" w:cs="Times New Roman"/>
        </w:rPr>
      </w:pPr>
      <w:r w:rsidRPr="00A65E60">
        <w:rPr>
          <w:rFonts w:ascii="Calibri" w:hAnsi="Calibri" w:cs="Times New Roman"/>
        </w:rPr>
        <w:t xml:space="preserve">The desertion of the tables outside the café </w:t>
      </w:r>
      <w:r w:rsidR="008F71F0" w:rsidRPr="00A65E60">
        <w:rPr>
          <w:rFonts w:ascii="Calibri" w:hAnsi="Calibri" w:cs="Times New Roman"/>
        </w:rPr>
        <w:t xml:space="preserve">is evident </w:t>
      </w:r>
      <w:r w:rsidRPr="00A65E60">
        <w:rPr>
          <w:rFonts w:ascii="Calibri" w:hAnsi="Calibri" w:cs="Times New Roman"/>
        </w:rPr>
        <w:t xml:space="preserve">as the </w:t>
      </w:r>
      <w:r w:rsidR="00144C97" w:rsidRPr="00A65E60">
        <w:rPr>
          <w:rStyle w:val="Emphasis"/>
          <w:rFonts w:ascii="Calibri" w:hAnsi="Calibri" w:cs="Times New Roman"/>
        </w:rPr>
        <w:t>Flâneur</w:t>
      </w:r>
      <w:r w:rsidR="008F71F0" w:rsidRPr="00A65E60">
        <w:rPr>
          <w:rFonts w:ascii="Calibri" w:hAnsi="Calibri" w:cs="Times New Roman"/>
        </w:rPr>
        <w:t xml:space="preserve">seeks </w:t>
      </w:r>
      <w:r w:rsidRPr="00A65E60">
        <w:rPr>
          <w:rFonts w:ascii="Calibri" w:hAnsi="Calibri" w:cs="Times New Roman"/>
        </w:rPr>
        <w:t>refuge in the cozy cafe where mini installations are placed everywhere. In fact there is a bartender who serves up a</w:t>
      </w:r>
      <w:r w:rsidR="008F71F0" w:rsidRPr="00A65E60">
        <w:rPr>
          <w:rFonts w:ascii="Calibri" w:hAnsi="Calibri" w:cs="Times New Roman"/>
        </w:rPr>
        <w:t xml:space="preserve"> quick single shot of espresso as </w:t>
      </w:r>
      <w:r w:rsidR="00246DD4" w:rsidRPr="00A65E60">
        <w:rPr>
          <w:rFonts w:ascii="Calibri" w:hAnsi="Calibri" w:cs="Times New Roman"/>
        </w:rPr>
        <w:t xml:space="preserve">the </w:t>
      </w:r>
      <w:r w:rsidR="00144C97" w:rsidRPr="00A65E60">
        <w:rPr>
          <w:rStyle w:val="Emphasis"/>
          <w:rFonts w:ascii="Calibri" w:hAnsi="Calibri" w:cs="Times New Roman"/>
        </w:rPr>
        <w:t>Flâneur</w:t>
      </w:r>
      <w:r w:rsidR="00246DD4" w:rsidRPr="00A65E60">
        <w:rPr>
          <w:rFonts w:ascii="Calibri" w:hAnsi="Calibri" w:cs="Times New Roman"/>
        </w:rPr>
        <w:t xml:space="preserve"> observes the array of cufflinks</w:t>
      </w:r>
      <w:r w:rsidR="008F71F0" w:rsidRPr="00A65E60">
        <w:rPr>
          <w:rFonts w:ascii="Calibri" w:hAnsi="Calibri" w:cs="Times New Roman"/>
        </w:rPr>
        <w:t xml:space="preserve">, </w:t>
      </w:r>
      <w:r w:rsidR="008F71F0" w:rsidRPr="00A65E60">
        <w:rPr>
          <w:rFonts w:ascii="Calibri" w:hAnsi="Calibri" w:cs="Times New Roman"/>
          <w:i/>
        </w:rPr>
        <w:t>galop</w:t>
      </w:r>
      <w:r w:rsidR="008F71F0" w:rsidRPr="00A65E60">
        <w:rPr>
          <w:rFonts w:ascii="Calibri" w:hAnsi="Calibri" w:cs="Times New Roman"/>
        </w:rPr>
        <w:t xml:space="preserve"> rings and bracelets </w:t>
      </w:r>
      <w:r w:rsidR="00144C97" w:rsidRPr="00A65E60">
        <w:rPr>
          <w:rFonts w:ascii="Calibri" w:hAnsi="Calibri" w:cs="Times New Roman"/>
        </w:rPr>
        <w:t>from</w:t>
      </w:r>
      <w:r w:rsidR="008F71F0" w:rsidRPr="00A65E60">
        <w:rPr>
          <w:rFonts w:ascii="Calibri" w:hAnsi="Calibri" w:cs="Times New Roman"/>
        </w:rPr>
        <w:t xml:space="preserve"> the contemporary collection. </w:t>
      </w:r>
      <w:r w:rsidR="00246DD4" w:rsidRPr="00A65E60">
        <w:rPr>
          <w:rFonts w:ascii="Calibri" w:hAnsi="Calibri" w:cs="Times New Roman"/>
        </w:rPr>
        <w:t xml:space="preserve"> In</w:t>
      </w:r>
      <w:r w:rsidR="008F71F0" w:rsidRPr="00A65E60">
        <w:rPr>
          <w:rFonts w:ascii="Calibri" w:hAnsi="Calibri" w:cs="Times New Roman"/>
        </w:rPr>
        <w:t xml:space="preserve"> the background the bulldog which</w:t>
      </w:r>
      <w:r w:rsidR="00246DD4" w:rsidRPr="00A65E60">
        <w:rPr>
          <w:rFonts w:ascii="Calibri" w:hAnsi="Calibri" w:cs="Times New Roman"/>
        </w:rPr>
        <w:t xml:space="preserve"> has been </w:t>
      </w:r>
      <w:r w:rsidR="008F71F0" w:rsidRPr="00A65E60">
        <w:rPr>
          <w:rFonts w:ascii="Calibri" w:hAnsi="Calibri" w:cs="Times New Roman"/>
        </w:rPr>
        <w:t>safety</w:t>
      </w:r>
      <w:r w:rsidR="00246DD4" w:rsidRPr="00A65E60">
        <w:rPr>
          <w:rFonts w:ascii="Calibri" w:hAnsi="Calibri" w:cs="Times New Roman"/>
        </w:rPr>
        <w:t xml:space="preserve"> tied outside the coffee shop yelps to its ow</w:t>
      </w:r>
      <w:r w:rsidR="008F71F0" w:rsidRPr="00A65E60">
        <w:rPr>
          <w:rFonts w:ascii="Calibri" w:hAnsi="Calibri" w:cs="Times New Roman"/>
        </w:rPr>
        <w:t xml:space="preserve">ner sitting inside. </w:t>
      </w:r>
      <w:r w:rsidR="00246DD4" w:rsidRPr="00A65E60">
        <w:rPr>
          <w:rFonts w:ascii="Calibri" w:hAnsi="Calibri" w:cs="Times New Roman"/>
        </w:rPr>
        <w:t xml:space="preserve"> This is by far on of the most stimulating chambers in the collection because that’s what forgotten objects in </w:t>
      </w:r>
      <w:r w:rsidR="008F71F0" w:rsidRPr="00A65E60">
        <w:rPr>
          <w:rFonts w:ascii="Calibri" w:hAnsi="Calibri" w:cs="Times New Roman"/>
        </w:rPr>
        <w:t xml:space="preserve">the life of the </w:t>
      </w:r>
      <w:r w:rsidR="00144C97" w:rsidRPr="00A65E60">
        <w:rPr>
          <w:rStyle w:val="Emphasis"/>
          <w:rFonts w:ascii="Calibri" w:hAnsi="Calibri" w:cs="Times New Roman"/>
        </w:rPr>
        <w:t>Flâneur</w:t>
      </w:r>
      <w:r w:rsidR="00246DD4" w:rsidRPr="00A65E60">
        <w:rPr>
          <w:rFonts w:ascii="Calibri" w:hAnsi="Calibri" w:cs="Times New Roman"/>
        </w:rPr>
        <w:t xml:space="preserve"> do, when they</w:t>
      </w:r>
      <w:r w:rsidR="008F71F0" w:rsidRPr="00A65E60">
        <w:rPr>
          <w:rFonts w:ascii="Calibri" w:hAnsi="Calibri" w:cs="Times New Roman"/>
        </w:rPr>
        <w:t xml:space="preserve"> are brought from the forgotten attics into his </w:t>
      </w:r>
      <w:r w:rsidR="00246DD4" w:rsidRPr="00A65E60">
        <w:rPr>
          <w:rFonts w:ascii="Calibri" w:hAnsi="Calibri" w:cs="Times New Roman"/>
        </w:rPr>
        <w:t>senses of</w:t>
      </w:r>
      <w:r w:rsidR="008F71F0" w:rsidRPr="00A65E60">
        <w:rPr>
          <w:rFonts w:ascii="Calibri" w:hAnsi="Calibri" w:cs="Times New Roman"/>
        </w:rPr>
        <w:t xml:space="preserve"> his life.</w:t>
      </w:r>
    </w:p>
    <w:p w:rsidR="000263C1" w:rsidRPr="00A65E60" w:rsidRDefault="000263C1" w:rsidP="00BB7DBD">
      <w:pPr>
        <w:spacing w:after="0" w:line="240" w:lineRule="auto"/>
        <w:rPr>
          <w:rFonts w:ascii="Calibri" w:hAnsi="Calibri" w:cs="Times New Roman"/>
        </w:rPr>
      </w:pPr>
    </w:p>
    <w:p w:rsidR="00733A72" w:rsidRPr="006328B7" w:rsidRDefault="00733A72" w:rsidP="00BB7DBD">
      <w:pPr>
        <w:spacing w:after="0" w:line="240" w:lineRule="auto"/>
        <w:rPr>
          <w:rFonts w:ascii="Calibri" w:hAnsi="Calibri" w:cs="Times New Roman"/>
          <w:b/>
        </w:rPr>
      </w:pPr>
      <w:r w:rsidRPr="006328B7">
        <w:rPr>
          <w:rFonts w:ascii="Calibri" w:hAnsi="Calibri" w:cs="Times New Roman"/>
          <w:b/>
        </w:rPr>
        <w:t>Chamber 7 – The Street Artist</w:t>
      </w:r>
    </w:p>
    <w:p w:rsidR="00246DD4" w:rsidRDefault="00246DD4" w:rsidP="00BB7DBD">
      <w:pPr>
        <w:spacing w:after="0" w:line="240" w:lineRule="auto"/>
        <w:rPr>
          <w:rFonts w:ascii="Calibri" w:hAnsi="Calibri" w:cs="Times New Roman"/>
        </w:rPr>
      </w:pPr>
      <w:r w:rsidRPr="00A65E60">
        <w:rPr>
          <w:rFonts w:ascii="Calibri" w:hAnsi="Calibri" w:cs="Times New Roman"/>
        </w:rPr>
        <w:t xml:space="preserve">After the cozy café where the </w:t>
      </w:r>
      <w:r w:rsidR="00144C97" w:rsidRPr="00A65E60">
        <w:rPr>
          <w:rStyle w:val="Emphasis"/>
          <w:rFonts w:ascii="Calibri" w:hAnsi="Calibri" w:cs="Times New Roman"/>
        </w:rPr>
        <w:t>Flâneur</w:t>
      </w:r>
      <w:r w:rsidRPr="00A65E60">
        <w:rPr>
          <w:rFonts w:ascii="Calibri" w:hAnsi="Calibri" w:cs="Times New Roman"/>
        </w:rPr>
        <w:t xml:space="preserve"> is lost in the world of his own, the chamber of the street artist is a gigantic room where the street artist is in the process of painting away on huge walks, capturing some essence of the art of being a </w:t>
      </w:r>
      <w:r w:rsidR="00144C97" w:rsidRPr="00A65E60">
        <w:rPr>
          <w:rStyle w:val="Emphasis"/>
          <w:rFonts w:ascii="Calibri" w:hAnsi="Calibri" w:cs="Times New Roman"/>
        </w:rPr>
        <w:t>Flâneur</w:t>
      </w:r>
      <w:r w:rsidRPr="00A65E60">
        <w:rPr>
          <w:rFonts w:ascii="Calibri" w:hAnsi="Calibri" w:cs="Times New Roman"/>
        </w:rPr>
        <w:t xml:space="preserve"> and the art of </w:t>
      </w:r>
      <w:r w:rsidR="00144C97" w:rsidRPr="00A65E60">
        <w:rPr>
          <w:rStyle w:val="Emphasis"/>
          <w:rFonts w:ascii="Calibri" w:hAnsi="Calibri" w:cs="Times New Roman"/>
        </w:rPr>
        <w:t>Flânerie</w:t>
      </w:r>
      <w:r w:rsidR="008F71F0" w:rsidRPr="00A65E60">
        <w:rPr>
          <w:rFonts w:ascii="Calibri" w:hAnsi="Calibri" w:cs="Times New Roman"/>
        </w:rPr>
        <w:t>. Khalid Mezaina has already started to paint the town red – scenes he has painted so far includes a</w:t>
      </w:r>
      <w:r w:rsidRPr="00A65E60">
        <w:rPr>
          <w:rFonts w:ascii="Calibri" w:hAnsi="Calibri" w:cs="Times New Roman"/>
        </w:rPr>
        <w:t xml:space="preserve"> man </w:t>
      </w:r>
      <w:r w:rsidR="008F71F0" w:rsidRPr="00A65E60">
        <w:rPr>
          <w:rFonts w:ascii="Calibri" w:hAnsi="Calibri" w:cs="Times New Roman"/>
        </w:rPr>
        <w:t>looking through his personal lorgnette</w:t>
      </w:r>
      <w:r w:rsidRPr="00A65E60">
        <w:rPr>
          <w:rFonts w:ascii="Calibri" w:hAnsi="Calibri" w:cs="Times New Roman"/>
        </w:rPr>
        <w:t xml:space="preserve"> while the street lights t</w:t>
      </w:r>
      <w:r w:rsidR="008F71F0" w:rsidRPr="00A65E60">
        <w:rPr>
          <w:rFonts w:ascii="Calibri" w:hAnsi="Calibri" w:cs="Times New Roman"/>
        </w:rPr>
        <w:t>urn on, the trees in full bloom</w:t>
      </w:r>
      <w:r w:rsidRPr="00A65E60">
        <w:rPr>
          <w:rFonts w:ascii="Calibri" w:hAnsi="Calibri" w:cs="Times New Roman"/>
        </w:rPr>
        <w:t xml:space="preserve"> as the horses gallop through the walls. </w:t>
      </w:r>
    </w:p>
    <w:p w:rsidR="0097264A" w:rsidRPr="00A65E60" w:rsidRDefault="0097264A" w:rsidP="00BB7DBD">
      <w:pPr>
        <w:spacing w:after="0" w:line="240" w:lineRule="auto"/>
        <w:rPr>
          <w:rFonts w:ascii="Calibri" w:hAnsi="Calibri" w:cs="Times New Roman"/>
        </w:rPr>
      </w:pPr>
    </w:p>
    <w:p w:rsidR="00733A72" w:rsidRPr="006328B7" w:rsidRDefault="00733A72" w:rsidP="00BB7DBD">
      <w:pPr>
        <w:spacing w:after="0" w:line="240" w:lineRule="auto"/>
        <w:rPr>
          <w:rFonts w:ascii="Calibri" w:hAnsi="Calibri" w:cs="Times New Roman"/>
          <w:b/>
        </w:rPr>
      </w:pPr>
      <w:r w:rsidRPr="006328B7">
        <w:rPr>
          <w:rFonts w:ascii="Calibri" w:hAnsi="Calibri" w:cs="Times New Roman"/>
          <w:b/>
        </w:rPr>
        <w:t>Chamber 8 – The Passage</w:t>
      </w:r>
    </w:p>
    <w:p w:rsidR="00246DD4" w:rsidRPr="00A65E60" w:rsidRDefault="008F71F0" w:rsidP="00BB7DBD">
      <w:pPr>
        <w:spacing w:after="0" w:line="240" w:lineRule="auto"/>
        <w:rPr>
          <w:rFonts w:ascii="Calibri" w:hAnsi="Calibri" w:cs="Times New Roman"/>
        </w:rPr>
      </w:pPr>
      <w:r w:rsidRPr="00A65E60">
        <w:rPr>
          <w:rFonts w:ascii="Calibri" w:hAnsi="Calibri" w:cs="Times New Roman"/>
        </w:rPr>
        <w:t>T</w:t>
      </w:r>
      <w:r w:rsidR="00246DD4" w:rsidRPr="00A65E60">
        <w:rPr>
          <w:rFonts w:ascii="Calibri" w:hAnsi="Calibri" w:cs="Times New Roman"/>
        </w:rPr>
        <w:t xml:space="preserve">he </w:t>
      </w:r>
      <w:r w:rsidRPr="00A65E60">
        <w:rPr>
          <w:rFonts w:ascii="Calibri" w:hAnsi="Calibri" w:cs="Times New Roman"/>
        </w:rPr>
        <w:t xml:space="preserve">arcade seems </w:t>
      </w:r>
      <w:r w:rsidR="00246DD4" w:rsidRPr="00A65E60">
        <w:rPr>
          <w:rFonts w:ascii="Calibri" w:hAnsi="Calibri" w:cs="Times New Roman"/>
        </w:rPr>
        <w:t xml:space="preserve">to be </w:t>
      </w:r>
      <w:r w:rsidRPr="00A65E60">
        <w:rPr>
          <w:rFonts w:ascii="Calibri" w:hAnsi="Calibri" w:cs="Times New Roman"/>
        </w:rPr>
        <w:t xml:space="preserve">bleak </w:t>
      </w:r>
      <w:r w:rsidR="00246DD4" w:rsidRPr="00A65E60">
        <w:rPr>
          <w:rFonts w:ascii="Calibri" w:hAnsi="Calibri" w:cs="Times New Roman"/>
        </w:rPr>
        <w:t xml:space="preserve">till the </w:t>
      </w:r>
      <w:r w:rsidR="00144C97" w:rsidRPr="00A65E60">
        <w:rPr>
          <w:rStyle w:val="Emphasis"/>
          <w:rFonts w:ascii="Calibri" w:hAnsi="Calibri" w:cs="Times New Roman"/>
        </w:rPr>
        <w:t>Flâneur</w:t>
      </w:r>
      <w:r w:rsidR="00246DD4" w:rsidRPr="00A65E60">
        <w:rPr>
          <w:rFonts w:ascii="Calibri" w:hAnsi="Calibri" w:cs="Times New Roman"/>
        </w:rPr>
        <w:t xml:space="preserve"> stops by each </w:t>
      </w:r>
      <w:r w:rsidRPr="00A65E60">
        <w:rPr>
          <w:rFonts w:ascii="Calibri" w:hAnsi="Calibri" w:cs="Times New Roman"/>
        </w:rPr>
        <w:t xml:space="preserve">window display that </w:t>
      </w:r>
      <w:r w:rsidR="00246DD4" w:rsidRPr="00A65E60">
        <w:rPr>
          <w:rFonts w:ascii="Calibri" w:hAnsi="Calibri" w:cs="Times New Roman"/>
        </w:rPr>
        <w:t>has a theme. The first thing that grabs is the eye is the elephant with beady eyes who has decided to be part of the displa</w:t>
      </w:r>
      <w:r w:rsidRPr="00A65E60">
        <w:rPr>
          <w:rFonts w:ascii="Calibri" w:hAnsi="Calibri" w:cs="Times New Roman"/>
        </w:rPr>
        <w:t>y</w:t>
      </w:r>
      <w:r w:rsidR="00246DD4" w:rsidRPr="00A65E60">
        <w:rPr>
          <w:rFonts w:ascii="Calibri" w:hAnsi="Calibri" w:cs="Times New Roman"/>
        </w:rPr>
        <w:t xml:space="preserve"> where contemporary </w:t>
      </w:r>
      <w:r w:rsidRPr="00A65E60">
        <w:rPr>
          <w:rFonts w:ascii="Calibri" w:hAnsi="Calibri" w:cs="Times New Roman"/>
        </w:rPr>
        <w:t>porcelain</w:t>
      </w:r>
      <w:r w:rsidR="00246DD4" w:rsidRPr="00A65E60">
        <w:rPr>
          <w:rFonts w:ascii="Calibri" w:hAnsi="Calibri" w:cs="Times New Roman"/>
        </w:rPr>
        <w:t xml:space="preserve"> collection</w:t>
      </w:r>
      <w:r w:rsidRPr="00A65E60">
        <w:rPr>
          <w:rFonts w:ascii="Calibri" w:hAnsi="Calibri" w:cs="Times New Roman"/>
        </w:rPr>
        <w:t>s</w:t>
      </w:r>
      <w:r w:rsidR="00246DD4" w:rsidRPr="00A65E60">
        <w:rPr>
          <w:rFonts w:ascii="Calibri" w:hAnsi="Calibri" w:cs="Times New Roman"/>
        </w:rPr>
        <w:t xml:space="preserve"> from 2004, 2007 and 2011 are </w:t>
      </w:r>
      <w:r w:rsidRPr="00A65E60">
        <w:rPr>
          <w:rFonts w:ascii="Calibri" w:hAnsi="Calibri" w:cs="Times New Roman"/>
        </w:rPr>
        <w:t>showcased</w:t>
      </w:r>
      <w:r w:rsidR="00246DD4" w:rsidRPr="00A65E60">
        <w:rPr>
          <w:rFonts w:ascii="Calibri" w:hAnsi="Calibri" w:cs="Times New Roman"/>
        </w:rPr>
        <w:t xml:space="preserve">. Other window displays show cameras from 1969, as well as a radio set and parking disc from the 1960s. Not to </w:t>
      </w:r>
      <w:r w:rsidRPr="00A65E60">
        <w:rPr>
          <w:rFonts w:ascii="Calibri" w:hAnsi="Calibri" w:cs="Times New Roman"/>
        </w:rPr>
        <w:t>forget the mink helmet from 1970.</w:t>
      </w:r>
    </w:p>
    <w:p w:rsidR="00246DD4" w:rsidRPr="00A65E60" w:rsidRDefault="00246DD4" w:rsidP="00BB7DBD">
      <w:pPr>
        <w:spacing w:after="0" w:line="240" w:lineRule="auto"/>
        <w:rPr>
          <w:rFonts w:ascii="Calibri" w:hAnsi="Calibri" w:cs="Times New Roman"/>
        </w:rPr>
      </w:pPr>
    </w:p>
    <w:p w:rsidR="00733A72" w:rsidRPr="006328B7" w:rsidRDefault="00733A72" w:rsidP="00BB7DBD">
      <w:pPr>
        <w:spacing w:after="0" w:line="240" w:lineRule="auto"/>
        <w:rPr>
          <w:rFonts w:ascii="Calibri" w:hAnsi="Calibri" w:cs="Times New Roman"/>
          <w:b/>
        </w:rPr>
      </w:pPr>
      <w:r w:rsidRPr="006328B7">
        <w:rPr>
          <w:rFonts w:ascii="Calibri" w:hAnsi="Calibri" w:cs="Times New Roman"/>
          <w:b/>
        </w:rPr>
        <w:t>Chamber 9 – Eye Spies</w:t>
      </w:r>
    </w:p>
    <w:p w:rsidR="00246DD4" w:rsidRDefault="00144C97" w:rsidP="00BB7DBD">
      <w:pPr>
        <w:spacing w:after="0" w:line="240" w:lineRule="auto"/>
        <w:rPr>
          <w:rFonts w:ascii="Calibri" w:hAnsi="Calibri" w:cs="Times New Roman"/>
        </w:rPr>
      </w:pPr>
      <w:r w:rsidRPr="00A65E60">
        <w:rPr>
          <w:rFonts w:ascii="Calibri" w:hAnsi="Calibri" w:cs="Times New Roman"/>
        </w:rPr>
        <w:lastRenderedPageBreak/>
        <w:t xml:space="preserve">The room is characterised by strangely irregular features, with window panes on the floor and on the wall. </w:t>
      </w:r>
      <w:r w:rsidR="001C568A" w:rsidRPr="00A65E60">
        <w:rPr>
          <w:rFonts w:ascii="Calibri" w:hAnsi="Calibri" w:cs="Times New Roman"/>
        </w:rPr>
        <w:t xml:space="preserve">The </w:t>
      </w:r>
      <w:r w:rsidR="001C568A" w:rsidRPr="00A65E60">
        <w:rPr>
          <w:rStyle w:val="Emphasis"/>
          <w:rFonts w:ascii="Calibri" w:hAnsi="Calibri" w:cs="Times New Roman"/>
        </w:rPr>
        <w:t>Flâneur</w:t>
      </w:r>
      <w:r w:rsidR="001C568A" w:rsidRPr="00A65E60">
        <w:rPr>
          <w:rFonts w:ascii="Calibri" w:hAnsi="Calibri" w:cs="Times New Roman"/>
        </w:rPr>
        <w:t xml:space="preserve"> is welcomed by little eyes with long eyelashes that seem to keep an eye on him wherever he goes in this room. </w:t>
      </w:r>
      <w:r w:rsidRPr="00A65E60">
        <w:rPr>
          <w:rFonts w:ascii="Calibri" w:hAnsi="Calibri" w:cs="Times New Roman"/>
        </w:rPr>
        <w:t xml:space="preserve"> They</w:t>
      </w:r>
      <w:r w:rsidR="001C568A" w:rsidRPr="00A65E60">
        <w:rPr>
          <w:rFonts w:ascii="Calibri" w:hAnsi="Calibri" w:cs="Times New Roman"/>
        </w:rPr>
        <w:t xml:space="preserve"> seem to be the secret guardians of the intricately carved lorgnette</w:t>
      </w:r>
      <w:r w:rsidRPr="00A65E60">
        <w:rPr>
          <w:rFonts w:ascii="Calibri" w:hAnsi="Calibri" w:cs="Times New Roman"/>
        </w:rPr>
        <w:t>s</w:t>
      </w:r>
      <w:r w:rsidR="001C568A" w:rsidRPr="00A65E60">
        <w:rPr>
          <w:rFonts w:ascii="Calibri" w:hAnsi="Calibri" w:cs="Times New Roman"/>
        </w:rPr>
        <w:t xml:space="preserve"> from the 18</w:t>
      </w:r>
      <w:r w:rsidR="001C568A" w:rsidRPr="00A65E60">
        <w:rPr>
          <w:rFonts w:ascii="Calibri" w:hAnsi="Calibri" w:cs="Times New Roman"/>
          <w:vertAlign w:val="superscript"/>
        </w:rPr>
        <w:t>th</w:t>
      </w:r>
      <w:r w:rsidR="001C568A" w:rsidRPr="00A65E60">
        <w:rPr>
          <w:rFonts w:ascii="Calibri" w:hAnsi="Calibri" w:cs="Times New Roman"/>
        </w:rPr>
        <w:t xml:space="preserve"> and 19</w:t>
      </w:r>
      <w:r w:rsidR="001C568A" w:rsidRPr="00A65E60">
        <w:rPr>
          <w:rFonts w:ascii="Calibri" w:hAnsi="Calibri" w:cs="Times New Roman"/>
          <w:vertAlign w:val="superscript"/>
        </w:rPr>
        <w:t>th</w:t>
      </w:r>
      <w:r w:rsidR="001C568A" w:rsidRPr="00A65E60">
        <w:rPr>
          <w:rFonts w:ascii="Calibri" w:hAnsi="Calibri" w:cs="Times New Roman"/>
        </w:rPr>
        <w:t xml:space="preserve"> centuries.  </w:t>
      </w:r>
      <w:r w:rsidRPr="00A65E60">
        <w:rPr>
          <w:rFonts w:ascii="Calibri" w:hAnsi="Calibri" w:cs="Times New Roman"/>
        </w:rPr>
        <w:t xml:space="preserve">The </w:t>
      </w:r>
      <w:r w:rsidRPr="00A65E60">
        <w:rPr>
          <w:rStyle w:val="Emphasis"/>
          <w:rFonts w:ascii="Calibri" w:hAnsi="Calibri" w:cs="Times New Roman"/>
        </w:rPr>
        <w:t>Flâneur</w:t>
      </w:r>
      <w:r w:rsidRPr="00A65E60">
        <w:rPr>
          <w:rFonts w:ascii="Calibri" w:hAnsi="Calibri" w:cs="Times New Roman"/>
        </w:rPr>
        <w:t xml:space="preserve"> sets h</w:t>
      </w:r>
      <w:r w:rsidR="001C568A" w:rsidRPr="00A65E60">
        <w:rPr>
          <w:rFonts w:ascii="Calibri" w:hAnsi="Calibri" w:cs="Times New Roman"/>
        </w:rPr>
        <w:t xml:space="preserve">is gaze </w:t>
      </w:r>
      <w:r w:rsidRPr="00A65E60">
        <w:rPr>
          <w:rFonts w:ascii="Calibri" w:hAnsi="Calibri" w:cs="Times New Roman"/>
        </w:rPr>
        <w:t xml:space="preserve">onto a </w:t>
      </w:r>
      <w:r w:rsidR="001C568A" w:rsidRPr="00A65E60">
        <w:rPr>
          <w:rFonts w:ascii="Calibri" w:hAnsi="Calibri" w:cs="Times New Roman"/>
        </w:rPr>
        <w:t>quaint space where the mannequin s</w:t>
      </w:r>
      <w:r w:rsidRPr="00A65E60">
        <w:rPr>
          <w:rFonts w:ascii="Calibri" w:hAnsi="Calibri" w:cs="Times New Roman"/>
        </w:rPr>
        <w:t>wivels as she shows off her cape</w:t>
      </w:r>
      <w:r w:rsidR="001C568A" w:rsidRPr="00A65E60">
        <w:rPr>
          <w:rFonts w:ascii="Calibri" w:hAnsi="Calibri" w:cs="Times New Roman"/>
        </w:rPr>
        <w:t xml:space="preserve"> and the whole home comes to life as its occupants are away. </w:t>
      </w:r>
    </w:p>
    <w:p w:rsidR="0097264A" w:rsidRPr="00A65E60" w:rsidRDefault="0097264A" w:rsidP="00BB7DBD">
      <w:pPr>
        <w:spacing w:after="0" w:line="240" w:lineRule="auto"/>
        <w:rPr>
          <w:rFonts w:ascii="Calibri" w:hAnsi="Calibri" w:cs="Times New Roman"/>
        </w:rPr>
      </w:pPr>
    </w:p>
    <w:p w:rsidR="00733A72" w:rsidRPr="006328B7" w:rsidRDefault="00733A72" w:rsidP="00BB7DBD">
      <w:pPr>
        <w:spacing w:after="0" w:line="240" w:lineRule="auto"/>
        <w:rPr>
          <w:rFonts w:ascii="Calibri" w:hAnsi="Calibri" w:cs="Times New Roman"/>
          <w:b/>
        </w:rPr>
      </w:pPr>
      <w:r w:rsidRPr="006328B7">
        <w:rPr>
          <w:rFonts w:ascii="Calibri" w:hAnsi="Calibri" w:cs="Times New Roman"/>
          <w:b/>
        </w:rPr>
        <w:t xml:space="preserve">Chamber 10 </w:t>
      </w:r>
      <w:r w:rsidR="001C568A" w:rsidRPr="006328B7">
        <w:rPr>
          <w:rFonts w:ascii="Calibri" w:hAnsi="Calibri" w:cs="Times New Roman"/>
          <w:b/>
        </w:rPr>
        <w:t>–</w:t>
      </w:r>
      <w:r w:rsidRPr="006328B7">
        <w:rPr>
          <w:rFonts w:ascii="Calibri" w:hAnsi="Calibri" w:cs="Times New Roman"/>
          <w:b/>
        </w:rPr>
        <w:t xml:space="preserve"> Home</w:t>
      </w:r>
    </w:p>
    <w:p w:rsidR="001C568A" w:rsidRPr="00A65E60" w:rsidRDefault="001C568A" w:rsidP="00BB7DBD">
      <w:pPr>
        <w:spacing w:after="0" w:line="240" w:lineRule="auto"/>
        <w:rPr>
          <w:rFonts w:ascii="Calibri" w:hAnsi="Calibri" w:cs="Times New Roman"/>
        </w:rPr>
      </w:pPr>
      <w:r w:rsidRPr="00A65E60">
        <w:rPr>
          <w:rFonts w:ascii="Calibri" w:hAnsi="Calibri" w:cs="Times New Roman"/>
        </w:rPr>
        <w:t xml:space="preserve">Sometimes the end of the road, the end of the journey is a gut wrenching experience when one needs to return to the real world of its mundane glory. The animation scene here </w:t>
      </w:r>
      <w:r w:rsidR="00144C97" w:rsidRPr="00A65E60">
        <w:rPr>
          <w:rFonts w:ascii="Calibri" w:hAnsi="Calibri" w:cs="Times New Roman"/>
        </w:rPr>
        <w:t>is however a pleasant walk back from the realm of surrealism into reality, with an amazing drawing by Ugo Gattoni and the video mapping of lights moving through the drawing by Sigmasix.</w:t>
      </w:r>
    </w:p>
    <w:p w:rsidR="001C568A" w:rsidRPr="00A65E60" w:rsidRDefault="000776D6" w:rsidP="00BB7DBD">
      <w:pPr>
        <w:spacing w:after="0" w:line="240" w:lineRule="auto"/>
        <w:rPr>
          <w:rFonts w:ascii="Calibri" w:hAnsi="Calibri" w:cs="Times New Roman"/>
        </w:rPr>
      </w:pPr>
      <w:r w:rsidRPr="00A65E60">
        <w:rPr>
          <w:rFonts w:ascii="Calibri" w:hAnsi="Calibri" w:cs="Times New Roman"/>
        </w:rPr>
        <w:t xml:space="preserve">It is a fine showcase of the </w:t>
      </w:r>
      <w:r w:rsidR="00144C97" w:rsidRPr="00A65E60">
        <w:rPr>
          <w:rFonts w:ascii="Calibri" w:hAnsi="Calibri" w:cs="Times New Roman"/>
        </w:rPr>
        <w:t>Hermès</w:t>
      </w:r>
      <w:r w:rsidRPr="00A65E60">
        <w:rPr>
          <w:rFonts w:ascii="Calibri" w:hAnsi="Calibri" w:cs="Times New Roman"/>
        </w:rPr>
        <w:t xml:space="preserve"> opulent products drawn out in a way that compels the senses to touch, feel, and live </w:t>
      </w:r>
      <w:r w:rsidR="00144C97" w:rsidRPr="00A65E60">
        <w:rPr>
          <w:rFonts w:ascii="Calibri" w:hAnsi="Calibri" w:cs="Times New Roman"/>
        </w:rPr>
        <w:t>Hermès</w:t>
      </w:r>
      <w:r w:rsidRPr="00A65E60">
        <w:rPr>
          <w:rFonts w:ascii="Calibri" w:hAnsi="Calibri" w:cs="Times New Roman"/>
        </w:rPr>
        <w:t xml:space="preserve"> even after they step out of the exhibition.</w:t>
      </w:r>
    </w:p>
    <w:p w:rsidR="008B2DCF" w:rsidRDefault="008B2DCF" w:rsidP="00BB7DBD">
      <w:pPr>
        <w:spacing w:after="0" w:line="240" w:lineRule="auto"/>
        <w:rPr>
          <w:rFonts w:ascii="Calibri" w:hAnsi="Calibri" w:cs="Times New Roman"/>
        </w:rPr>
      </w:pPr>
    </w:p>
    <w:p w:rsidR="00671773" w:rsidRDefault="00671773" w:rsidP="00BB7DBD">
      <w:pPr>
        <w:spacing w:after="0" w:line="240" w:lineRule="auto"/>
        <w:rPr>
          <w:rFonts w:ascii="Calibri" w:hAnsi="Calibri" w:cs="Times New Roman"/>
        </w:rPr>
      </w:pPr>
      <w:r>
        <w:rPr>
          <w:rFonts w:ascii="Calibri" w:hAnsi="Calibri" w:cs="Times New Roman"/>
        </w:rPr>
        <w:t xml:space="preserve">DSF 2016 </w:t>
      </w:r>
      <w:r w:rsidR="00962ACF">
        <w:rPr>
          <w:rFonts w:ascii="Calibri" w:hAnsi="Calibri" w:cs="Times New Roman"/>
        </w:rPr>
        <w:t>features</w:t>
      </w:r>
      <w:r>
        <w:rPr>
          <w:rFonts w:ascii="Calibri" w:hAnsi="Calibri" w:cs="Times New Roman"/>
        </w:rPr>
        <w:t xml:space="preserve"> over 150 exciting events and activities offering extraordinary experiences to visitors from around the world in a reflection of the festiv</w:t>
      </w:r>
      <w:r w:rsidR="005422CC">
        <w:rPr>
          <w:rFonts w:ascii="Calibri" w:hAnsi="Calibri" w:cs="Times New Roman"/>
        </w:rPr>
        <w:t>a</w:t>
      </w:r>
      <w:r>
        <w:rPr>
          <w:rFonts w:ascii="Calibri" w:hAnsi="Calibri" w:cs="Times New Roman"/>
        </w:rPr>
        <w:t xml:space="preserve">l tagline </w:t>
      </w:r>
      <w:r w:rsidR="00962ACF">
        <w:rPr>
          <w:rFonts w:ascii="Calibri" w:hAnsi="Calibri" w:cs="Times New Roman"/>
        </w:rPr>
        <w:t>‘</w:t>
      </w:r>
      <w:r>
        <w:rPr>
          <w:rFonts w:ascii="Calibri" w:hAnsi="Calibri" w:cs="Times New Roman"/>
        </w:rPr>
        <w:t xml:space="preserve">Únwrap </w:t>
      </w:r>
      <w:proofErr w:type="gramStart"/>
      <w:r>
        <w:rPr>
          <w:rFonts w:ascii="Calibri" w:hAnsi="Calibri" w:cs="Times New Roman"/>
        </w:rPr>
        <w:t>The</w:t>
      </w:r>
      <w:proofErr w:type="gramEnd"/>
      <w:r>
        <w:rPr>
          <w:rFonts w:ascii="Calibri" w:hAnsi="Calibri" w:cs="Times New Roman"/>
        </w:rPr>
        <w:t xml:space="preserve"> Exceptional’.</w:t>
      </w:r>
    </w:p>
    <w:p w:rsidR="006328B7" w:rsidRDefault="000019EA" w:rsidP="00F42787">
      <w:pPr>
        <w:rPr>
          <w:rFonts w:ascii="Calibri" w:hAnsi="Calibri" w:cs="Times New Roman"/>
        </w:rPr>
      </w:pPr>
      <w:bookmarkStart w:id="0" w:name="_GoBack"/>
      <w:bookmarkEnd w:id="0"/>
      <w:r>
        <w:rPr>
          <w:rFonts w:ascii="Calibri" w:hAnsi="Calibri" w:cs="Times New Roman"/>
        </w:rPr>
        <w:pict>
          <v:shape id="_x0000_i1027" type="#_x0000_t75" style="width:451pt;height:298.35pt">
            <v:imagedata r:id="rId8" o:title="2840890989"/>
          </v:shape>
        </w:pict>
      </w:r>
    </w:p>
    <w:p w:rsidR="00F42787" w:rsidRPr="006328B7" w:rsidRDefault="00F42787" w:rsidP="00F42787">
      <w:pPr>
        <w:pStyle w:val="ListParagraph"/>
        <w:numPr>
          <w:ilvl w:val="0"/>
          <w:numId w:val="5"/>
        </w:numPr>
        <w:jc w:val="center"/>
      </w:pPr>
      <w:r>
        <w:t>ends -</w:t>
      </w:r>
    </w:p>
    <w:sectPr w:rsidR="00F42787" w:rsidRPr="006328B7" w:rsidSect="00233CCE">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87C40"/>
    <w:multiLevelType w:val="hybridMultilevel"/>
    <w:tmpl w:val="273EBF72"/>
    <w:lvl w:ilvl="0" w:tplc="C7024E8E">
      <w:start w:val="22"/>
      <w:numFmt w:val="bullet"/>
      <w:lvlText w:val="-"/>
      <w:lvlJc w:val="left"/>
      <w:pPr>
        <w:ind w:left="720" w:hanging="360"/>
      </w:pPr>
      <w:rPr>
        <w:rFonts w:ascii="Calibri" w:eastAsiaTheme="minorHAns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FDC517B"/>
    <w:multiLevelType w:val="hybridMultilevel"/>
    <w:tmpl w:val="AF62EDDA"/>
    <w:lvl w:ilvl="0" w:tplc="4A50413A">
      <w:start w:val="22"/>
      <w:numFmt w:val="bullet"/>
      <w:lvlText w:val="-"/>
      <w:lvlJc w:val="left"/>
      <w:pPr>
        <w:ind w:left="720" w:hanging="360"/>
      </w:pPr>
      <w:rPr>
        <w:rFonts w:ascii="Calibri" w:eastAsiaTheme="minorHAns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4B0641"/>
    <w:multiLevelType w:val="multilevel"/>
    <w:tmpl w:val="51DA8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96A7ED8"/>
    <w:multiLevelType w:val="hybridMultilevel"/>
    <w:tmpl w:val="2648FDAA"/>
    <w:lvl w:ilvl="0" w:tplc="1764DE1E">
      <w:start w:val="1"/>
      <w:numFmt w:val="bullet"/>
      <w:pStyle w:val="ListParagraph"/>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79C558CB"/>
    <w:multiLevelType w:val="multilevel"/>
    <w:tmpl w:val="4DE82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2"/>
  </w:compat>
  <w:rsids>
    <w:rsidRoot w:val="000631DB"/>
    <w:rsid w:val="00000071"/>
    <w:rsid w:val="000019EA"/>
    <w:rsid w:val="00001E62"/>
    <w:rsid w:val="00003AED"/>
    <w:rsid w:val="00004F30"/>
    <w:rsid w:val="000057EC"/>
    <w:rsid w:val="00005B84"/>
    <w:rsid w:val="00006A9B"/>
    <w:rsid w:val="000110D3"/>
    <w:rsid w:val="00011D3E"/>
    <w:rsid w:val="00012E55"/>
    <w:rsid w:val="0001369A"/>
    <w:rsid w:val="000141BB"/>
    <w:rsid w:val="00014CAA"/>
    <w:rsid w:val="000155B1"/>
    <w:rsid w:val="00015C8D"/>
    <w:rsid w:val="00015CCC"/>
    <w:rsid w:val="000167C0"/>
    <w:rsid w:val="0001705E"/>
    <w:rsid w:val="000172AB"/>
    <w:rsid w:val="00020474"/>
    <w:rsid w:val="000205C8"/>
    <w:rsid w:val="00020ADB"/>
    <w:rsid w:val="00021AAD"/>
    <w:rsid w:val="00024480"/>
    <w:rsid w:val="00024A3A"/>
    <w:rsid w:val="00024EB5"/>
    <w:rsid w:val="00026002"/>
    <w:rsid w:val="000263C1"/>
    <w:rsid w:val="000273A9"/>
    <w:rsid w:val="00027CA5"/>
    <w:rsid w:val="000333D7"/>
    <w:rsid w:val="000365FD"/>
    <w:rsid w:val="00036767"/>
    <w:rsid w:val="000370BA"/>
    <w:rsid w:val="0004271A"/>
    <w:rsid w:val="000427EA"/>
    <w:rsid w:val="00042AA9"/>
    <w:rsid w:val="0004550B"/>
    <w:rsid w:val="0004593A"/>
    <w:rsid w:val="000470B8"/>
    <w:rsid w:val="00047D35"/>
    <w:rsid w:val="000509D5"/>
    <w:rsid w:val="000510C0"/>
    <w:rsid w:val="000535D8"/>
    <w:rsid w:val="00057BB4"/>
    <w:rsid w:val="00060084"/>
    <w:rsid w:val="00062102"/>
    <w:rsid w:val="000631DB"/>
    <w:rsid w:val="000660D2"/>
    <w:rsid w:val="0007571A"/>
    <w:rsid w:val="000776D6"/>
    <w:rsid w:val="00077913"/>
    <w:rsid w:val="000824BE"/>
    <w:rsid w:val="00082881"/>
    <w:rsid w:val="00083BBC"/>
    <w:rsid w:val="00086020"/>
    <w:rsid w:val="00090223"/>
    <w:rsid w:val="00090957"/>
    <w:rsid w:val="00092C4F"/>
    <w:rsid w:val="00093AAA"/>
    <w:rsid w:val="000955BE"/>
    <w:rsid w:val="00095820"/>
    <w:rsid w:val="00096023"/>
    <w:rsid w:val="000A2C07"/>
    <w:rsid w:val="000A4103"/>
    <w:rsid w:val="000A5E11"/>
    <w:rsid w:val="000B3C38"/>
    <w:rsid w:val="000B3D3A"/>
    <w:rsid w:val="000B4DE6"/>
    <w:rsid w:val="000B64C5"/>
    <w:rsid w:val="000B682E"/>
    <w:rsid w:val="000B6FF3"/>
    <w:rsid w:val="000C1061"/>
    <w:rsid w:val="000C10C2"/>
    <w:rsid w:val="000C3C12"/>
    <w:rsid w:val="000C5AD9"/>
    <w:rsid w:val="000D0DB8"/>
    <w:rsid w:val="000D290E"/>
    <w:rsid w:val="000D2BD5"/>
    <w:rsid w:val="000D56DB"/>
    <w:rsid w:val="000D6027"/>
    <w:rsid w:val="000D6134"/>
    <w:rsid w:val="000D67D4"/>
    <w:rsid w:val="000D73F1"/>
    <w:rsid w:val="000D7B2B"/>
    <w:rsid w:val="000E08E4"/>
    <w:rsid w:val="000E2AE3"/>
    <w:rsid w:val="000E6699"/>
    <w:rsid w:val="000E6D53"/>
    <w:rsid w:val="000E70DF"/>
    <w:rsid w:val="000F091A"/>
    <w:rsid w:val="000F159C"/>
    <w:rsid w:val="000F199A"/>
    <w:rsid w:val="000F3222"/>
    <w:rsid w:val="000F4181"/>
    <w:rsid w:val="000F507F"/>
    <w:rsid w:val="000F51F1"/>
    <w:rsid w:val="000F6C25"/>
    <w:rsid w:val="000F6D1C"/>
    <w:rsid w:val="000F7CDD"/>
    <w:rsid w:val="00103213"/>
    <w:rsid w:val="00105866"/>
    <w:rsid w:val="00107C4C"/>
    <w:rsid w:val="00110149"/>
    <w:rsid w:val="0011121C"/>
    <w:rsid w:val="001114C3"/>
    <w:rsid w:val="00111EA0"/>
    <w:rsid w:val="00112337"/>
    <w:rsid w:val="001162FC"/>
    <w:rsid w:val="00120330"/>
    <w:rsid w:val="00123618"/>
    <w:rsid w:val="00125AA4"/>
    <w:rsid w:val="00130CFA"/>
    <w:rsid w:val="00130F74"/>
    <w:rsid w:val="00131FD7"/>
    <w:rsid w:val="0013251B"/>
    <w:rsid w:val="001325FA"/>
    <w:rsid w:val="00132BD5"/>
    <w:rsid w:val="00132ECA"/>
    <w:rsid w:val="0013616F"/>
    <w:rsid w:val="001378FC"/>
    <w:rsid w:val="00140514"/>
    <w:rsid w:val="00143FC4"/>
    <w:rsid w:val="00144194"/>
    <w:rsid w:val="00144C97"/>
    <w:rsid w:val="0014519B"/>
    <w:rsid w:val="00145448"/>
    <w:rsid w:val="00147824"/>
    <w:rsid w:val="00150E65"/>
    <w:rsid w:val="001540FC"/>
    <w:rsid w:val="00154B3B"/>
    <w:rsid w:val="00155080"/>
    <w:rsid w:val="00155F68"/>
    <w:rsid w:val="00156046"/>
    <w:rsid w:val="001569F0"/>
    <w:rsid w:val="00156FCC"/>
    <w:rsid w:val="00162DE3"/>
    <w:rsid w:val="001641D9"/>
    <w:rsid w:val="001673DC"/>
    <w:rsid w:val="00171DB6"/>
    <w:rsid w:val="00172A49"/>
    <w:rsid w:val="00173DE1"/>
    <w:rsid w:val="001742CD"/>
    <w:rsid w:val="00176192"/>
    <w:rsid w:val="00184ABC"/>
    <w:rsid w:val="00185FC5"/>
    <w:rsid w:val="00186873"/>
    <w:rsid w:val="00187F9A"/>
    <w:rsid w:val="001907B0"/>
    <w:rsid w:val="00190D91"/>
    <w:rsid w:val="001914DA"/>
    <w:rsid w:val="00191D4C"/>
    <w:rsid w:val="00191E9F"/>
    <w:rsid w:val="00193083"/>
    <w:rsid w:val="00193B84"/>
    <w:rsid w:val="00195428"/>
    <w:rsid w:val="00197823"/>
    <w:rsid w:val="001979FE"/>
    <w:rsid w:val="00197F85"/>
    <w:rsid w:val="001A36D6"/>
    <w:rsid w:val="001A46D3"/>
    <w:rsid w:val="001A491D"/>
    <w:rsid w:val="001A4EDC"/>
    <w:rsid w:val="001A5E25"/>
    <w:rsid w:val="001B00D8"/>
    <w:rsid w:val="001B0C34"/>
    <w:rsid w:val="001B2B98"/>
    <w:rsid w:val="001B3D94"/>
    <w:rsid w:val="001B42EE"/>
    <w:rsid w:val="001B5C59"/>
    <w:rsid w:val="001B63D2"/>
    <w:rsid w:val="001C1948"/>
    <w:rsid w:val="001C223E"/>
    <w:rsid w:val="001C4892"/>
    <w:rsid w:val="001C4898"/>
    <w:rsid w:val="001C568A"/>
    <w:rsid w:val="001C591D"/>
    <w:rsid w:val="001C7010"/>
    <w:rsid w:val="001C7188"/>
    <w:rsid w:val="001C7A06"/>
    <w:rsid w:val="001D13EB"/>
    <w:rsid w:val="001D397F"/>
    <w:rsid w:val="001D44AB"/>
    <w:rsid w:val="001D4A3F"/>
    <w:rsid w:val="001D5FFC"/>
    <w:rsid w:val="001D716E"/>
    <w:rsid w:val="001D7CDE"/>
    <w:rsid w:val="001D7FA9"/>
    <w:rsid w:val="001E1D34"/>
    <w:rsid w:val="001E5D9C"/>
    <w:rsid w:val="001E7125"/>
    <w:rsid w:val="001F29F7"/>
    <w:rsid w:val="001F5E15"/>
    <w:rsid w:val="00201966"/>
    <w:rsid w:val="002024C0"/>
    <w:rsid w:val="0020390F"/>
    <w:rsid w:val="00205D64"/>
    <w:rsid w:val="00207BC0"/>
    <w:rsid w:val="00210167"/>
    <w:rsid w:val="0021210E"/>
    <w:rsid w:val="00213531"/>
    <w:rsid w:val="0021366E"/>
    <w:rsid w:val="00214203"/>
    <w:rsid w:val="002144AA"/>
    <w:rsid w:val="002144AE"/>
    <w:rsid w:val="00217C97"/>
    <w:rsid w:val="00220052"/>
    <w:rsid w:val="00220303"/>
    <w:rsid w:val="00220EC4"/>
    <w:rsid w:val="00224128"/>
    <w:rsid w:val="00224E92"/>
    <w:rsid w:val="00226EE8"/>
    <w:rsid w:val="00227ABA"/>
    <w:rsid w:val="00233CCE"/>
    <w:rsid w:val="002365EA"/>
    <w:rsid w:val="0024034E"/>
    <w:rsid w:val="00241118"/>
    <w:rsid w:val="00241F27"/>
    <w:rsid w:val="00246DD4"/>
    <w:rsid w:val="002505B7"/>
    <w:rsid w:val="00250992"/>
    <w:rsid w:val="00251216"/>
    <w:rsid w:val="00253550"/>
    <w:rsid w:val="00255505"/>
    <w:rsid w:val="002559B3"/>
    <w:rsid w:val="00256D6A"/>
    <w:rsid w:val="00257946"/>
    <w:rsid w:val="00260169"/>
    <w:rsid w:val="00260F06"/>
    <w:rsid w:val="002626EA"/>
    <w:rsid w:val="00262C42"/>
    <w:rsid w:val="00265AB1"/>
    <w:rsid w:val="00270034"/>
    <w:rsid w:val="0027233B"/>
    <w:rsid w:val="0027353D"/>
    <w:rsid w:val="00275FA0"/>
    <w:rsid w:val="00277C17"/>
    <w:rsid w:val="00277CAF"/>
    <w:rsid w:val="00281F0B"/>
    <w:rsid w:val="002861E4"/>
    <w:rsid w:val="00290A21"/>
    <w:rsid w:val="0029147B"/>
    <w:rsid w:val="002917BB"/>
    <w:rsid w:val="002936BD"/>
    <w:rsid w:val="00294E00"/>
    <w:rsid w:val="00295CD4"/>
    <w:rsid w:val="002A1CDC"/>
    <w:rsid w:val="002A2DD1"/>
    <w:rsid w:val="002A5737"/>
    <w:rsid w:val="002A71A4"/>
    <w:rsid w:val="002B3E4F"/>
    <w:rsid w:val="002B4DC4"/>
    <w:rsid w:val="002B5867"/>
    <w:rsid w:val="002B5A16"/>
    <w:rsid w:val="002B5A43"/>
    <w:rsid w:val="002C2822"/>
    <w:rsid w:val="002C35B7"/>
    <w:rsid w:val="002C3A21"/>
    <w:rsid w:val="002C42FE"/>
    <w:rsid w:val="002C4F87"/>
    <w:rsid w:val="002C5964"/>
    <w:rsid w:val="002D138D"/>
    <w:rsid w:val="002D15D4"/>
    <w:rsid w:val="002D2D76"/>
    <w:rsid w:val="002D3AA1"/>
    <w:rsid w:val="002D61FA"/>
    <w:rsid w:val="002D773D"/>
    <w:rsid w:val="002D7C72"/>
    <w:rsid w:val="002E393F"/>
    <w:rsid w:val="002E3A51"/>
    <w:rsid w:val="002E3A87"/>
    <w:rsid w:val="002E5B19"/>
    <w:rsid w:val="002E670D"/>
    <w:rsid w:val="002E6989"/>
    <w:rsid w:val="002E7205"/>
    <w:rsid w:val="002F047C"/>
    <w:rsid w:val="002F124E"/>
    <w:rsid w:val="002F1C0A"/>
    <w:rsid w:val="002F1DF8"/>
    <w:rsid w:val="002F20A8"/>
    <w:rsid w:val="002F5556"/>
    <w:rsid w:val="002F6797"/>
    <w:rsid w:val="003003AC"/>
    <w:rsid w:val="00302E46"/>
    <w:rsid w:val="003062D6"/>
    <w:rsid w:val="0031288E"/>
    <w:rsid w:val="0031478D"/>
    <w:rsid w:val="00314958"/>
    <w:rsid w:val="003204AB"/>
    <w:rsid w:val="003205E0"/>
    <w:rsid w:val="00320D83"/>
    <w:rsid w:val="00324234"/>
    <w:rsid w:val="00324D2A"/>
    <w:rsid w:val="00324FE1"/>
    <w:rsid w:val="003253B5"/>
    <w:rsid w:val="0033163A"/>
    <w:rsid w:val="003322AB"/>
    <w:rsid w:val="003325B9"/>
    <w:rsid w:val="00332D5C"/>
    <w:rsid w:val="0033576E"/>
    <w:rsid w:val="003371C3"/>
    <w:rsid w:val="0034059F"/>
    <w:rsid w:val="003421B4"/>
    <w:rsid w:val="003429A2"/>
    <w:rsid w:val="0034427F"/>
    <w:rsid w:val="00344B6A"/>
    <w:rsid w:val="0034649A"/>
    <w:rsid w:val="0035121C"/>
    <w:rsid w:val="003565FF"/>
    <w:rsid w:val="00357194"/>
    <w:rsid w:val="003575F4"/>
    <w:rsid w:val="0036238B"/>
    <w:rsid w:val="00363974"/>
    <w:rsid w:val="00364195"/>
    <w:rsid w:val="00365325"/>
    <w:rsid w:val="0036576E"/>
    <w:rsid w:val="00365D71"/>
    <w:rsid w:val="0036647A"/>
    <w:rsid w:val="003679A7"/>
    <w:rsid w:val="003711BB"/>
    <w:rsid w:val="00371740"/>
    <w:rsid w:val="00371BC8"/>
    <w:rsid w:val="00372637"/>
    <w:rsid w:val="003735B9"/>
    <w:rsid w:val="00375535"/>
    <w:rsid w:val="0038062D"/>
    <w:rsid w:val="003810AD"/>
    <w:rsid w:val="00382EE9"/>
    <w:rsid w:val="00384BBA"/>
    <w:rsid w:val="00390D75"/>
    <w:rsid w:val="003911B3"/>
    <w:rsid w:val="003947C5"/>
    <w:rsid w:val="0039675C"/>
    <w:rsid w:val="003979AE"/>
    <w:rsid w:val="003A002D"/>
    <w:rsid w:val="003A1678"/>
    <w:rsid w:val="003A4D27"/>
    <w:rsid w:val="003A581B"/>
    <w:rsid w:val="003A6413"/>
    <w:rsid w:val="003A7615"/>
    <w:rsid w:val="003B11C2"/>
    <w:rsid w:val="003B16D7"/>
    <w:rsid w:val="003B1BFC"/>
    <w:rsid w:val="003B2984"/>
    <w:rsid w:val="003B2E24"/>
    <w:rsid w:val="003B36A9"/>
    <w:rsid w:val="003B767A"/>
    <w:rsid w:val="003C0A1A"/>
    <w:rsid w:val="003C3FBA"/>
    <w:rsid w:val="003C5F21"/>
    <w:rsid w:val="003C6B48"/>
    <w:rsid w:val="003D1056"/>
    <w:rsid w:val="003D1E10"/>
    <w:rsid w:val="003D2DB5"/>
    <w:rsid w:val="003D2EC4"/>
    <w:rsid w:val="003D3230"/>
    <w:rsid w:val="003D4064"/>
    <w:rsid w:val="003D626F"/>
    <w:rsid w:val="003E08E6"/>
    <w:rsid w:val="003E18B8"/>
    <w:rsid w:val="003E1C37"/>
    <w:rsid w:val="003E2606"/>
    <w:rsid w:val="003E34E7"/>
    <w:rsid w:val="003E36EC"/>
    <w:rsid w:val="003E525F"/>
    <w:rsid w:val="003E540E"/>
    <w:rsid w:val="003E587D"/>
    <w:rsid w:val="003E663C"/>
    <w:rsid w:val="003F044C"/>
    <w:rsid w:val="003F2D68"/>
    <w:rsid w:val="003F6758"/>
    <w:rsid w:val="0040084E"/>
    <w:rsid w:val="004011A5"/>
    <w:rsid w:val="00402634"/>
    <w:rsid w:val="0040556F"/>
    <w:rsid w:val="00406506"/>
    <w:rsid w:val="00407186"/>
    <w:rsid w:val="00407B6D"/>
    <w:rsid w:val="00410A8B"/>
    <w:rsid w:val="0041395B"/>
    <w:rsid w:val="004151C3"/>
    <w:rsid w:val="00415D88"/>
    <w:rsid w:val="004169D2"/>
    <w:rsid w:val="00420805"/>
    <w:rsid w:val="0042178C"/>
    <w:rsid w:val="0042317B"/>
    <w:rsid w:val="004276BD"/>
    <w:rsid w:val="0043030E"/>
    <w:rsid w:val="00430D5E"/>
    <w:rsid w:val="004313F5"/>
    <w:rsid w:val="00434D18"/>
    <w:rsid w:val="00441202"/>
    <w:rsid w:val="00441879"/>
    <w:rsid w:val="00442195"/>
    <w:rsid w:val="0044428F"/>
    <w:rsid w:val="00444EA0"/>
    <w:rsid w:val="004457CB"/>
    <w:rsid w:val="00450887"/>
    <w:rsid w:val="0045248D"/>
    <w:rsid w:val="00453FC5"/>
    <w:rsid w:val="004540E2"/>
    <w:rsid w:val="004573A4"/>
    <w:rsid w:val="00462A20"/>
    <w:rsid w:val="00462BD6"/>
    <w:rsid w:val="00467987"/>
    <w:rsid w:val="0047040B"/>
    <w:rsid w:val="0047205D"/>
    <w:rsid w:val="00473932"/>
    <w:rsid w:val="00474689"/>
    <w:rsid w:val="004758E7"/>
    <w:rsid w:val="00475BCC"/>
    <w:rsid w:val="00476728"/>
    <w:rsid w:val="00477DA0"/>
    <w:rsid w:val="00480520"/>
    <w:rsid w:val="0048097C"/>
    <w:rsid w:val="00483DE1"/>
    <w:rsid w:val="00490730"/>
    <w:rsid w:val="00490BF1"/>
    <w:rsid w:val="00490DAA"/>
    <w:rsid w:val="00490F82"/>
    <w:rsid w:val="00491DCE"/>
    <w:rsid w:val="00491EF6"/>
    <w:rsid w:val="004924E7"/>
    <w:rsid w:val="004939F4"/>
    <w:rsid w:val="00495065"/>
    <w:rsid w:val="00495172"/>
    <w:rsid w:val="00495268"/>
    <w:rsid w:val="004968B2"/>
    <w:rsid w:val="00497FA8"/>
    <w:rsid w:val="004A0D48"/>
    <w:rsid w:val="004A12FB"/>
    <w:rsid w:val="004A1E15"/>
    <w:rsid w:val="004A1FAC"/>
    <w:rsid w:val="004A35A7"/>
    <w:rsid w:val="004A4ADD"/>
    <w:rsid w:val="004A519C"/>
    <w:rsid w:val="004A7B0C"/>
    <w:rsid w:val="004B1594"/>
    <w:rsid w:val="004B21BC"/>
    <w:rsid w:val="004B26DE"/>
    <w:rsid w:val="004B30F4"/>
    <w:rsid w:val="004B37FF"/>
    <w:rsid w:val="004B4229"/>
    <w:rsid w:val="004B686D"/>
    <w:rsid w:val="004B6D55"/>
    <w:rsid w:val="004B7C8A"/>
    <w:rsid w:val="004C1236"/>
    <w:rsid w:val="004C23DF"/>
    <w:rsid w:val="004C2966"/>
    <w:rsid w:val="004C43F6"/>
    <w:rsid w:val="004C54A2"/>
    <w:rsid w:val="004D33B7"/>
    <w:rsid w:val="004D44D5"/>
    <w:rsid w:val="004D5200"/>
    <w:rsid w:val="004D650F"/>
    <w:rsid w:val="004E3E34"/>
    <w:rsid w:val="004E4E75"/>
    <w:rsid w:val="004E4FC5"/>
    <w:rsid w:val="004E5B9A"/>
    <w:rsid w:val="004E5D03"/>
    <w:rsid w:val="004F0D76"/>
    <w:rsid w:val="004F1F38"/>
    <w:rsid w:val="004F2FB8"/>
    <w:rsid w:val="004F3D17"/>
    <w:rsid w:val="004F41AC"/>
    <w:rsid w:val="004F7ACF"/>
    <w:rsid w:val="004F7BE6"/>
    <w:rsid w:val="0050034A"/>
    <w:rsid w:val="00503EF1"/>
    <w:rsid w:val="005046A9"/>
    <w:rsid w:val="00504D30"/>
    <w:rsid w:val="00505550"/>
    <w:rsid w:val="00505708"/>
    <w:rsid w:val="00511DA5"/>
    <w:rsid w:val="00511E0F"/>
    <w:rsid w:val="005136F9"/>
    <w:rsid w:val="005144C2"/>
    <w:rsid w:val="005155F0"/>
    <w:rsid w:val="005157D3"/>
    <w:rsid w:val="00517DA5"/>
    <w:rsid w:val="00521C9D"/>
    <w:rsid w:val="00521FE9"/>
    <w:rsid w:val="0052351B"/>
    <w:rsid w:val="005244C8"/>
    <w:rsid w:val="00525121"/>
    <w:rsid w:val="005251D8"/>
    <w:rsid w:val="005257A2"/>
    <w:rsid w:val="00527C4C"/>
    <w:rsid w:val="00527E42"/>
    <w:rsid w:val="005307A8"/>
    <w:rsid w:val="0053332A"/>
    <w:rsid w:val="0053347D"/>
    <w:rsid w:val="00536826"/>
    <w:rsid w:val="0053695C"/>
    <w:rsid w:val="005401B9"/>
    <w:rsid w:val="00540BCF"/>
    <w:rsid w:val="005422CC"/>
    <w:rsid w:val="0054289A"/>
    <w:rsid w:val="005439B0"/>
    <w:rsid w:val="00543B5D"/>
    <w:rsid w:val="00544AA5"/>
    <w:rsid w:val="00545477"/>
    <w:rsid w:val="0054678A"/>
    <w:rsid w:val="005467F9"/>
    <w:rsid w:val="00550BE7"/>
    <w:rsid w:val="005525A7"/>
    <w:rsid w:val="00552A5D"/>
    <w:rsid w:val="005553BF"/>
    <w:rsid w:val="00555E22"/>
    <w:rsid w:val="00557581"/>
    <w:rsid w:val="005618B3"/>
    <w:rsid w:val="005633D6"/>
    <w:rsid w:val="00563A49"/>
    <w:rsid w:val="00564073"/>
    <w:rsid w:val="00564D85"/>
    <w:rsid w:val="00571413"/>
    <w:rsid w:val="00572180"/>
    <w:rsid w:val="0057244C"/>
    <w:rsid w:val="005738CF"/>
    <w:rsid w:val="00573916"/>
    <w:rsid w:val="00573B8F"/>
    <w:rsid w:val="00573F69"/>
    <w:rsid w:val="0057403D"/>
    <w:rsid w:val="005779BE"/>
    <w:rsid w:val="00577EBE"/>
    <w:rsid w:val="00581A1D"/>
    <w:rsid w:val="00582C55"/>
    <w:rsid w:val="005831F3"/>
    <w:rsid w:val="005838C1"/>
    <w:rsid w:val="00590299"/>
    <w:rsid w:val="00591ABD"/>
    <w:rsid w:val="00591D12"/>
    <w:rsid w:val="00592BEE"/>
    <w:rsid w:val="00594164"/>
    <w:rsid w:val="00597D4A"/>
    <w:rsid w:val="005A0B57"/>
    <w:rsid w:val="005A1BB0"/>
    <w:rsid w:val="005A4670"/>
    <w:rsid w:val="005A53A1"/>
    <w:rsid w:val="005B23CF"/>
    <w:rsid w:val="005B25A3"/>
    <w:rsid w:val="005B3BAB"/>
    <w:rsid w:val="005C596A"/>
    <w:rsid w:val="005C5C79"/>
    <w:rsid w:val="005D131E"/>
    <w:rsid w:val="005D4CCF"/>
    <w:rsid w:val="005D5A6C"/>
    <w:rsid w:val="005D5BEF"/>
    <w:rsid w:val="005D6C1C"/>
    <w:rsid w:val="005D6DE3"/>
    <w:rsid w:val="005E037D"/>
    <w:rsid w:val="005E085A"/>
    <w:rsid w:val="005E14F2"/>
    <w:rsid w:val="005E176C"/>
    <w:rsid w:val="005E4079"/>
    <w:rsid w:val="005E44F4"/>
    <w:rsid w:val="005E48D9"/>
    <w:rsid w:val="005E4D1A"/>
    <w:rsid w:val="005E51C0"/>
    <w:rsid w:val="005E5D52"/>
    <w:rsid w:val="005E72E9"/>
    <w:rsid w:val="005F1675"/>
    <w:rsid w:val="005F1914"/>
    <w:rsid w:val="005F2DEB"/>
    <w:rsid w:val="005F3DDB"/>
    <w:rsid w:val="005F50A5"/>
    <w:rsid w:val="005F5874"/>
    <w:rsid w:val="0060208F"/>
    <w:rsid w:val="006031C7"/>
    <w:rsid w:val="00604264"/>
    <w:rsid w:val="006056CF"/>
    <w:rsid w:val="00606BF6"/>
    <w:rsid w:val="006104A1"/>
    <w:rsid w:val="0061167B"/>
    <w:rsid w:val="00612DBD"/>
    <w:rsid w:val="00615152"/>
    <w:rsid w:val="00615F4F"/>
    <w:rsid w:val="00617292"/>
    <w:rsid w:val="00617627"/>
    <w:rsid w:val="006178FE"/>
    <w:rsid w:val="00620506"/>
    <w:rsid w:val="00621E7D"/>
    <w:rsid w:val="00623C46"/>
    <w:rsid w:val="00626186"/>
    <w:rsid w:val="00627710"/>
    <w:rsid w:val="00630DD7"/>
    <w:rsid w:val="006328B7"/>
    <w:rsid w:val="00632929"/>
    <w:rsid w:val="00633F9A"/>
    <w:rsid w:val="00634C28"/>
    <w:rsid w:val="006376F3"/>
    <w:rsid w:val="00644859"/>
    <w:rsid w:val="00644A96"/>
    <w:rsid w:val="006451E1"/>
    <w:rsid w:val="00645BF3"/>
    <w:rsid w:val="006472EA"/>
    <w:rsid w:val="006506B0"/>
    <w:rsid w:val="00651142"/>
    <w:rsid w:val="00652A64"/>
    <w:rsid w:val="00652DE6"/>
    <w:rsid w:val="0065413D"/>
    <w:rsid w:val="00656445"/>
    <w:rsid w:val="00656822"/>
    <w:rsid w:val="00656BCE"/>
    <w:rsid w:val="00657B54"/>
    <w:rsid w:val="00657CB5"/>
    <w:rsid w:val="006606E1"/>
    <w:rsid w:val="00661600"/>
    <w:rsid w:val="006622B5"/>
    <w:rsid w:val="006656AB"/>
    <w:rsid w:val="006656CD"/>
    <w:rsid w:val="006662D1"/>
    <w:rsid w:val="006663FF"/>
    <w:rsid w:val="00670059"/>
    <w:rsid w:val="00671773"/>
    <w:rsid w:val="006721BA"/>
    <w:rsid w:val="00673739"/>
    <w:rsid w:val="00676250"/>
    <w:rsid w:val="00677453"/>
    <w:rsid w:val="00677663"/>
    <w:rsid w:val="0068364C"/>
    <w:rsid w:val="00683BB0"/>
    <w:rsid w:val="006854A5"/>
    <w:rsid w:val="00687077"/>
    <w:rsid w:val="0069190B"/>
    <w:rsid w:val="006933A3"/>
    <w:rsid w:val="0069425B"/>
    <w:rsid w:val="006969C6"/>
    <w:rsid w:val="00697C52"/>
    <w:rsid w:val="006A44BD"/>
    <w:rsid w:val="006A6687"/>
    <w:rsid w:val="006B039C"/>
    <w:rsid w:val="006B4138"/>
    <w:rsid w:val="006B5798"/>
    <w:rsid w:val="006B6138"/>
    <w:rsid w:val="006C334C"/>
    <w:rsid w:val="006C3BF6"/>
    <w:rsid w:val="006C7C61"/>
    <w:rsid w:val="006D00D5"/>
    <w:rsid w:val="006D2117"/>
    <w:rsid w:val="006D4B52"/>
    <w:rsid w:val="006D4E99"/>
    <w:rsid w:val="006D5AA0"/>
    <w:rsid w:val="006D7CC6"/>
    <w:rsid w:val="006E0D9A"/>
    <w:rsid w:val="006E1A72"/>
    <w:rsid w:val="006E2346"/>
    <w:rsid w:val="006E303C"/>
    <w:rsid w:val="006E4003"/>
    <w:rsid w:val="006E6147"/>
    <w:rsid w:val="006F23A8"/>
    <w:rsid w:val="006F28BF"/>
    <w:rsid w:val="006F3C80"/>
    <w:rsid w:val="006F4AD8"/>
    <w:rsid w:val="006F61C2"/>
    <w:rsid w:val="006F7B48"/>
    <w:rsid w:val="00703E2F"/>
    <w:rsid w:val="00711CAE"/>
    <w:rsid w:val="0071353B"/>
    <w:rsid w:val="00715298"/>
    <w:rsid w:val="007168EE"/>
    <w:rsid w:val="00717494"/>
    <w:rsid w:val="007174B9"/>
    <w:rsid w:val="00717605"/>
    <w:rsid w:val="00717EF0"/>
    <w:rsid w:val="007256D3"/>
    <w:rsid w:val="00726928"/>
    <w:rsid w:val="0073128E"/>
    <w:rsid w:val="00731807"/>
    <w:rsid w:val="007332AA"/>
    <w:rsid w:val="007334D3"/>
    <w:rsid w:val="00733A72"/>
    <w:rsid w:val="00733CF2"/>
    <w:rsid w:val="00733FBA"/>
    <w:rsid w:val="00743F63"/>
    <w:rsid w:val="007454CA"/>
    <w:rsid w:val="00755135"/>
    <w:rsid w:val="00760192"/>
    <w:rsid w:val="00761166"/>
    <w:rsid w:val="00761C03"/>
    <w:rsid w:val="00762889"/>
    <w:rsid w:val="00765708"/>
    <w:rsid w:val="00767592"/>
    <w:rsid w:val="007700F1"/>
    <w:rsid w:val="00770B45"/>
    <w:rsid w:val="00770CC2"/>
    <w:rsid w:val="00771E0F"/>
    <w:rsid w:val="007733F0"/>
    <w:rsid w:val="0077434E"/>
    <w:rsid w:val="00776A3E"/>
    <w:rsid w:val="00777B76"/>
    <w:rsid w:val="00782842"/>
    <w:rsid w:val="00783472"/>
    <w:rsid w:val="00785294"/>
    <w:rsid w:val="00785A27"/>
    <w:rsid w:val="00786728"/>
    <w:rsid w:val="00786C40"/>
    <w:rsid w:val="00787303"/>
    <w:rsid w:val="00790182"/>
    <w:rsid w:val="007910F8"/>
    <w:rsid w:val="0079133F"/>
    <w:rsid w:val="00791A68"/>
    <w:rsid w:val="00794AC2"/>
    <w:rsid w:val="007969B5"/>
    <w:rsid w:val="007A0543"/>
    <w:rsid w:val="007A7EBE"/>
    <w:rsid w:val="007B2298"/>
    <w:rsid w:val="007B241A"/>
    <w:rsid w:val="007B26CF"/>
    <w:rsid w:val="007C365B"/>
    <w:rsid w:val="007C5885"/>
    <w:rsid w:val="007C5B16"/>
    <w:rsid w:val="007C7B6B"/>
    <w:rsid w:val="007D1306"/>
    <w:rsid w:val="007D6CD7"/>
    <w:rsid w:val="007D784E"/>
    <w:rsid w:val="007E0E8F"/>
    <w:rsid w:val="007E1863"/>
    <w:rsid w:val="007E1A3F"/>
    <w:rsid w:val="007E6AE6"/>
    <w:rsid w:val="007E7DA6"/>
    <w:rsid w:val="007F08D4"/>
    <w:rsid w:val="007F0F73"/>
    <w:rsid w:val="007F31B9"/>
    <w:rsid w:val="007F457B"/>
    <w:rsid w:val="00800456"/>
    <w:rsid w:val="0080190D"/>
    <w:rsid w:val="00803C13"/>
    <w:rsid w:val="00804345"/>
    <w:rsid w:val="00805068"/>
    <w:rsid w:val="00806D77"/>
    <w:rsid w:val="008100A8"/>
    <w:rsid w:val="0081462D"/>
    <w:rsid w:val="00815A69"/>
    <w:rsid w:val="00815AD3"/>
    <w:rsid w:val="00816B7D"/>
    <w:rsid w:val="00817869"/>
    <w:rsid w:val="00817A0C"/>
    <w:rsid w:val="008243BE"/>
    <w:rsid w:val="008255BD"/>
    <w:rsid w:val="00827E67"/>
    <w:rsid w:val="00831620"/>
    <w:rsid w:val="008316F7"/>
    <w:rsid w:val="00832154"/>
    <w:rsid w:val="00842404"/>
    <w:rsid w:val="0084452A"/>
    <w:rsid w:val="008446B4"/>
    <w:rsid w:val="00846D8D"/>
    <w:rsid w:val="008547D8"/>
    <w:rsid w:val="0085665C"/>
    <w:rsid w:val="008642D7"/>
    <w:rsid w:val="00871EB4"/>
    <w:rsid w:val="00871F1A"/>
    <w:rsid w:val="0087340F"/>
    <w:rsid w:val="008735E7"/>
    <w:rsid w:val="00877A77"/>
    <w:rsid w:val="00883A88"/>
    <w:rsid w:val="00884AE6"/>
    <w:rsid w:val="00885A22"/>
    <w:rsid w:val="00885E78"/>
    <w:rsid w:val="00886DDB"/>
    <w:rsid w:val="008906CA"/>
    <w:rsid w:val="00890F19"/>
    <w:rsid w:val="00891648"/>
    <w:rsid w:val="00893811"/>
    <w:rsid w:val="00894010"/>
    <w:rsid w:val="00895ED7"/>
    <w:rsid w:val="008A2275"/>
    <w:rsid w:val="008A2D03"/>
    <w:rsid w:val="008A37E0"/>
    <w:rsid w:val="008A4137"/>
    <w:rsid w:val="008A51DF"/>
    <w:rsid w:val="008A562C"/>
    <w:rsid w:val="008A700C"/>
    <w:rsid w:val="008B0BB7"/>
    <w:rsid w:val="008B0D30"/>
    <w:rsid w:val="008B2DCF"/>
    <w:rsid w:val="008B2FDD"/>
    <w:rsid w:val="008B3EFA"/>
    <w:rsid w:val="008B7220"/>
    <w:rsid w:val="008B74B0"/>
    <w:rsid w:val="008B7AE9"/>
    <w:rsid w:val="008C0C02"/>
    <w:rsid w:val="008C15FF"/>
    <w:rsid w:val="008C3932"/>
    <w:rsid w:val="008C5174"/>
    <w:rsid w:val="008C675D"/>
    <w:rsid w:val="008C7C7F"/>
    <w:rsid w:val="008D2B62"/>
    <w:rsid w:val="008D4DB1"/>
    <w:rsid w:val="008D5853"/>
    <w:rsid w:val="008D7354"/>
    <w:rsid w:val="008E17E9"/>
    <w:rsid w:val="008E203E"/>
    <w:rsid w:val="008E2EC8"/>
    <w:rsid w:val="008E4702"/>
    <w:rsid w:val="008E4E73"/>
    <w:rsid w:val="008E5DEF"/>
    <w:rsid w:val="008E793B"/>
    <w:rsid w:val="008F08EB"/>
    <w:rsid w:val="008F15AA"/>
    <w:rsid w:val="008F2E53"/>
    <w:rsid w:val="008F335F"/>
    <w:rsid w:val="008F3436"/>
    <w:rsid w:val="008F385A"/>
    <w:rsid w:val="008F71F0"/>
    <w:rsid w:val="0090076E"/>
    <w:rsid w:val="00901B60"/>
    <w:rsid w:val="009043F4"/>
    <w:rsid w:val="00904478"/>
    <w:rsid w:val="009073B6"/>
    <w:rsid w:val="00911DB5"/>
    <w:rsid w:val="00913EE6"/>
    <w:rsid w:val="00914A62"/>
    <w:rsid w:val="00914ECD"/>
    <w:rsid w:val="00914F92"/>
    <w:rsid w:val="00915693"/>
    <w:rsid w:val="00915C6B"/>
    <w:rsid w:val="00917493"/>
    <w:rsid w:val="00917D00"/>
    <w:rsid w:val="009275BB"/>
    <w:rsid w:val="00927DAC"/>
    <w:rsid w:val="0093146D"/>
    <w:rsid w:val="00935203"/>
    <w:rsid w:val="00936FC9"/>
    <w:rsid w:val="0093795D"/>
    <w:rsid w:val="00937D92"/>
    <w:rsid w:val="009415DA"/>
    <w:rsid w:val="0094454D"/>
    <w:rsid w:val="009448B4"/>
    <w:rsid w:val="00945985"/>
    <w:rsid w:val="00945EBC"/>
    <w:rsid w:val="00946805"/>
    <w:rsid w:val="00952494"/>
    <w:rsid w:val="009550AB"/>
    <w:rsid w:val="00960583"/>
    <w:rsid w:val="009610E1"/>
    <w:rsid w:val="00961667"/>
    <w:rsid w:val="00961B09"/>
    <w:rsid w:val="00961D99"/>
    <w:rsid w:val="00962A12"/>
    <w:rsid w:val="00962ACF"/>
    <w:rsid w:val="00962C59"/>
    <w:rsid w:val="0096330D"/>
    <w:rsid w:val="00967EDC"/>
    <w:rsid w:val="009706A0"/>
    <w:rsid w:val="00971D43"/>
    <w:rsid w:val="0097264A"/>
    <w:rsid w:val="00980182"/>
    <w:rsid w:val="00980732"/>
    <w:rsid w:val="00983601"/>
    <w:rsid w:val="00983638"/>
    <w:rsid w:val="00987EB3"/>
    <w:rsid w:val="00992D04"/>
    <w:rsid w:val="00992D97"/>
    <w:rsid w:val="009931A6"/>
    <w:rsid w:val="0099432F"/>
    <w:rsid w:val="00994B34"/>
    <w:rsid w:val="00994E19"/>
    <w:rsid w:val="00997CB9"/>
    <w:rsid w:val="009A12E1"/>
    <w:rsid w:val="009A17FF"/>
    <w:rsid w:val="009A1A51"/>
    <w:rsid w:val="009A34EC"/>
    <w:rsid w:val="009A3FBC"/>
    <w:rsid w:val="009A4631"/>
    <w:rsid w:val="009A543C"/>
    <w:rsid w:val="009A7243"/>
    <w:rsid w:val="009B120E"/>
    <w:rsid w:val="009B1358"/>
    <w:rsid w:val="009B1818"/>
    <w:rsid w:val="009B2B23"/>
    <w:rsid w:val="009B45CB"/>
    <w:rsid w:val="009B48B4"/>
    <w:rsid w:val="009B4918"/>
    <w:rsid w:val="009B6586"/>
    <w:rsid w:val="009C0292"/>
    <w:rsid w:val="009C1DED"/>
    <w:rsid w:val="009C4CAC"/>
    <w:rsid w:val="009C4D99"/>
    <w:rsid w:val="009C5349"/>
    <w:rsid w:val="009D4276"/>
    <w:rsid w:val="009D6339"/>
    <w:rsid w:val="009E0828"/>
    <w:rsid w:val="009E277E"/>
    <w:rsid w:val="009E2EE0"/>
    <w:rsid w:val="009E37AD"/>
    <w:rsid w:val="009E3DAF"/>
    <w:rsid w:val="009E6A69"/>
    <w:rsid w:val="009E7143"/>
    <w:rsid w:val="009E7EFA"/>
    <w:rsid w:val="009F2E17"/>
    <w:rsid w:val="009F5B1E"/>
    <w:rsid w:val="009F5D83"/>
    <w:rsid w:val="00A01F92"/>
    <w:rsid w:val="00A0514A"/>
    <w:rsid w:val="00A06A7D"/>
    <w:rsid w:val="00A10551"/>
    <w:rsid w:val="00A1179E"/>
    <w:rsid w:val="00A11EBA"/>
    <w:rsid w:val="00A1268A"/>
    <w:rsid w:val="00A13A61"/>
    <w:rsid w:val="00A15599"/>
    <w:rsid w:val="00A15CAA"/>
    <w:rsid w:val="00A16757"/>
    <w:rsid w:val="00A17078"/>
    <w:rsid w:val="00A176E3"/>
    <w:rsid w:val="00A20CCE"/>
    <w:rsid w:val="00A20DF9"/>
    <w:rsid w:val="00A20FA3"/>
    <w:rsid w:val="00A219AF"/>
    <w:rsid w:val="00A22944"/>
    <w:rsid w:val="00A22B9B"/>
    <w:rsid w:val="00A26175"/>
    <w:rsid w:val="00A31062"/>
    <w:rsid w:val="00A32C4C"/>
    <w:rsid w:val="00A3363C"/>
    <w:rsid w:val="00A33D4D"/>
    <w:rsid w:val="00A3490D"/>
    <w:rsid w:val="00A37076"/>
    <w:rsid w:val="00A37B24"/>
    <w:rsid w:val="00A4008A"/>
    <w:rsid w:val="00A40621"/>
    <w:rsid w:val="00A423A9"/>
    <w:rsid w:val="00A433E7"/>
    <w:rsid w:val="00A4353C"/>
    <w:rsid w:val="00A52AD9"/>
    <w:rsid w:val="00A52DEC"/>
    <w:rsid w:val="00A56C84"/>
    <w:rsid w:val="00A56E8E"/>
    <w:rsid w:val="00A56FDF"/>
    <w:rsid w:val="00A57438"/>
    <w:rsid w:val="00A65A4E"/>
    <w:rsid w:val="00A65E60"/>
    <w:rsid w:val="00A66A10"/>
    <w:rsid w:val="00A74F8A"/>
    <w:rsid w:val="00A75A4B"/>
    <w:rsid w:val="00A77811"/>
    <w:rsid w:val="00A77DD3"/>
    <w:rsid w:val="00A82DA7"/>
    <w:rsid w:val="00A8338D"/>
    <w:rsid w:val="00A83B03"/>
    <w:rsid w:val="00A846DF"/>
    <w:rsid w:val="00A85237"/>
    <w:rsid w:val="00A86EB0"/>
    <w:rsid w:val="00A86EBA"/>
    <w:rsid w:val="00A876CC"/>
    <w:rsid w:val="00A90F71"/>
    <w:rsid w:val="00A913B8"/>
    <w:rsid w:val="00A93B4B"/>
    <w:rsid w:val="00A955F6"/>
    <w:rsid w:val="00A965DB"/>
    <w:rsid w:val="00A97B92"/>
    <w:rsid w:val="00AA0ADF"/>
    <w:rsid w:val="00AA0C73"/>
    <w:rsid w:val="00AA0D7E"/>
    <w:rsid w:val="00AA4781"/>
    <w:rsid w:val="00AA5418"/>
    <w:rsid w:val="00AA57DC"/>
    <w:rsid w:val="00AA6511"/>
    <w:rsid w:val="00AA77A4"/>
    <w:rsid w:val="00AA7984"/>
    <w:rsid w:val="00AA7C5D"/>
    <w:rsid w:val="00AB0254"/>
    <w:rsid w:val="00AB0491"/>
    <w:rsid w:val="00AB2255"/>
    <w:rsid w:val="00AB366A"/>
    <w:rsid w:val="00AB4975"/>
    <w:rsid w:val="00AB54C5"/>
    <w:rsid w:val="00AB670C"/>
    <w:rsid w:val="00AC2B7E"/>
    <w:rsid w:val="00AC2C98"/>
    <w:rsid w:val="00AC2F70"/>
    <w:rsid w:val="00AC4B6B"/>
    <w:rsid w:val="00AC5157"/>
    <w:rsid w:val="00AC6104"/>
    <w:rsid w:val="00AC67BF"/>
    <w:rsid w:val="00AD05E6"/>
    <w:rsid w:val="00AD15BD"/>
    <w:rsid w:val="00AD2274"/>
    <w:rsid w:val="00AD46C0"/>
    <w:rsid w:val="00AD500E"/>
    <w:rsid w:val="00AD5BF9"/>
    <w:rsid w:val="00AD6428"/>
    <w:rsid w:val="00AD6C00"/>
    <w:rsid w:val="00AD738A"/>
    <w:rsid w:val="00AE0289"/>
    <w:rsid w:val="00AE37BD"/>
    <w:rsid w:val="00AE6FC4"/>
    <w:rsid w:val="00AE758E"/>
    <w:rsid w:val="00AF045B"/>
    <w:rsid w:val="00AF0CC8"/>
    <w:rsid w:val="00AF1514"/>
    <w:rsid w:val="00AF4BF9"/>
    <w:rsid w:val="00AF57AF"/>
    <w:rsid w:val="00AF683E"/>
    <w:rsid w:val="00AF688A"/>
    <w:rsid w:val="00B0010B"/>
    <w:rsid w:val="00B012A2"/>
    <w:rsid w:val="00B01596"/>
    <w:rsid w:val="00B05568"/>
    <w:rsid w:val="00B055EB"/>
    <w:rsid w:val="00B07E8E"/>
    <w:rsid w:val="00B11555"/>
    <w:rsid w:val="00B115ED"/>
    <w:rsid w:val="00B11B92"/>
    <w:rsid w:val="00B133A0"/>
    <w:rsid w:val="00B142C3"/>
    <w:rsid w:val="00B16A1C"/>
    <w:rsid w:val="00B2000F"/>
    <w:rsid w:val="00B2289B"/>
    <w:rsid w:val="00B24E09"/>
    <w:rsid w:val="00B24EF2"/>
    <w:rsid w:val="00B33371"/>
    <w:rsid w:val="00B343C7"/>
    <w:rsid w:val="00B35268"/>
    <w:rsid w:val="00B35853"/>
    <w:rsid w:val="00B37E4B"/>
    <w:rsid w:val="00B4098F"/>
    <w:rsid w:val="00B4132D"/>
    <w:rsid w:val="00B42DB7"/>
    <w:rsid w:val="00B43B08"/>
    <w:rsid w:val="00B52EA6"/>
    <w:rsid w:val="00B54EBF"/>
    <w:rsid w:val="00B5502A"/>
    <w:rsid w:val="00B5643A"/>
    <w:rsid w:val="00B56BEC"/>
    <w:rsid w:val="00B606B4"/>
    <w:rsid w:val="00B624D8"/>
    <w:rsid w:val="00B644A6"/>
    <w:rsid w:val="00B6485E"/>
    <w:rsid w:val="00B65BEB"/>
    <w:rsid w:val="00B666C9"/>
    <w:rsid w:val="00B71367"/>
    <w:rsid w:val="00B738CC"/>
    <w:rsid w:val="00B74808"/>
    <w:rsid w:val="00B7646B"/>
    <w:rsid w:val="00B809BF"/>
    <w:rsid w:val="00B81590"/>
    <w:rsid w:val="00B82265"/>
    <w:rsid w:val="00B83C1F"/>
    <w:rsid w:val="00B86BD3"/>
    <w:rsid w:val="00B92D75"/>
    <w:rsid w:val="00B935EC"/>
    <w:rsid w:val="00B953B7"/>
    <w:rsid w:val="00B962D0"/>
    <w:rsid w:val="00BA1971"/>
    <w:rsid w:val="00BA4229"/>
    <w:rsid w:val="00BA4A11"/>
    <w:rsid w:val="00BA4F75"/>
    <w:rsid w:val="00BA50D4"/>
    <w:rsid w:val="00BA6EF7"/>
    <w:rsid w:val="00BA71B1"/>
    <w:rsid w:val="00BA7455"/>
    <w:rsid w:val="00BA7522"/>
    <w:rsid w:val="00BB0319"/>
    <w:rsid w:val="00BB0973"/>
    <w:rsid w:val="00BB23C8"/>
    <w:rsid w:val="00BB322B"/>
    <w:rsid w:val="00BB4A7C"/>
    <w:rsid w:val="00BB5E66"/>
    <w:rsid w:val="00BB669B"/>
    <w:rsid w:val="00BB74A2"/>
    <w:rsid w:val="00BB7843"/>
    <w:rsid w:val="00BB7DBD"/>
    <w:rsid w:val="00BC0725"/>
    <w:rsid w:val="00BC13EA"/>
    <w:rsid w:val="00BC5B4A"/>
    <w:rsid w:val="00BC611B"/>
    <w:rsid w:val="00BD0EC6"/>
    <w:rsid w:val="00BD132C"/>
    <w:rsid w:val="00BD2165"/>
    <w:rsid w:val="00BD303C"/>
    <w:rsid w:val="00BD5A39"/>
    <w:rsid w:val="00BD6855"/>
    <w:rsid w:val="00BD7CA8"/>
    <w:rsid w:val="00BD7F68"/>
    <w:rsid w:val="00BE0394"/>
    <w:rsid w:val="00BE2B61"/>
    <w:rsid w:val="00BE3C4C"/>
    <w:rsid w:val="00BE65B6"/>
    <w:rsid w:val="00BE7A15"/>
    <w:rsid w:val="00BF01F2"/>
    <w:rsid w:val="00BF0748"/>
    <w:rsid w:val="00BF3960"/>
    <w:rsid w:val="00BF4A98"/>
    <w:rsid w:val="00BF7B12"/>
    <w:rsid w:val="00C017B0"/>
    <w:rsid w:val="00C01B2B"/>
    <w:rsid w:val="00C03C11"/>
    <w:rsid w:val="00C0485D"/>
    <w:rsid w:val="00C063BF"/>
    <w:rsid w:val="00C1038C"/>
    <w:rsid w:val="00C114A8"/>
    <w:rsid w:val="00C1364E"/>
    <w:rsid w:val="00C1370B"/>
    <w:rsid w:val="00C164DE"/>
    <w:rsid w:val="00C168F2"/>
    <w:rsid w:val="00C17ACF"/>
    <w:rsid w:val="00C17F5D"/>
    <w:rsid w:val="00C2251B"/>
    <w:rsid w:val="00C23B93"/>
    <w:rsid w:val="00C25229"/>
    <w:rsid w:val="00C26303"/>
    <w:rsid w:val="00C27B29"/>
    <w:rsid w:val="00C318F0"/>
    <w:rsid w:val="00C31FC7"/>
    <w:rsid w:val="00C347B5"/>
    <w:rsid w:val="00C34FB5"/>
    <w:rsid w:val="00C350DF"/>
    <w:rsid w:val="00C378C4"/>
    <w:rsid w:val="00C431B2"/>
    <w:rsid w:val="00C452F4"/>
    <w:rsid w:val="00C46B9A"/>
    <w:rsid w:val="00C5088E"/>
    <w:rsid w:val="00C515F2"/>
    <w:rsid w:val="00C542EF"/>
    <w:rsid w:val="00C6027F"/>
    <w:rsid w:val="00C6091F"/>
    <w:rsid w:val="00C62FD6"/>
    <w:rsid w:val="00C64889"/>
    <w:rsid w:val="00C67615"/>
    <w:rsid w:val="00C67D9A"/>
    <w:rsid w:val="00C70BC3"/>
    <w:rsid w:val="00C7247D"/>
    <w:rsid w:val="00C72D3D"/>
    <w:rsid w:val="00C73898"/>
    <w:rsid w:val="00C73D41"/>
    <w:rsid w:val="00C73FE7"/>
    <w:rsid w:val="00C765E2"/>
    <w:rsid w:val="00C80A87"/>
    <w:rsid w:val="00C82212"/>
    <w:rsid w:val="00C8270B"/>
    <w:rsid w:val="00C84319"/>
    <w:rsid w:val="00C84B3E"/>
    <w:rsid w:val="00C853DC"/>
    <w:rsid w:val="00C85D1C"/>
    <w:rsid w:val="00C86207"/>
    <w:rsid w:val="00C875A9"/>
    <w:rsid w:val="00C876C3"/>
    <w:rsid w:val="00C9037C"/>
    <w:rsid w:val="00C90971"/>
    <w:rsid w:val="00C91179"/>
    <w:rsid w:val="00C92410"/>
    <w:rsid w:val="00C93665"/>
    <w:rsid w:val="00CA0E5E"/>
    <w:rsid w:val="00CA11C7"/>
    <w:rsid w:val="00CA2742"/>
    <w:rsid w:val="00CA2842"/>
    <w:rsid w:val="00CA2D6E"/>
    <w:rsid w:val="00CA409D"/>
    <w:rsid w:val="00CA41D5"/>
    <w:rsid w:val="00CA440E"/>
    <w:rsid w:val="00CA48BB"/>
    <w:rsid w:val="00CB17C9"/>
    <w:rsid w:val="00CB6FD1"/>
    <w:rsid w:val="00CC0209"/>
    <w:rsid w:val="00CC0BFE"/>
    <w:rsid w:val="00CC1789"/>
    <w:rsid w:val="00CC37A9"/>
    <w:rsid w:val="00CC443B"/>
    <w:rsid w:val="00CC48D3"/>
    <w:rsid w:val="00CC7493"/>
    <w:rsid w:val="00CD0EF5"/>
    <w:rsid w:val="00CD1DAC"/>
    <w:rsid w:val="00CD5DA4"/>
    <w:rsid w:val="00CD66AD"/>
    <w:rsid w:val="00CD6E5A"/>
    <w:rsid w:val="00CE0172"/>
    <w:rsid w:val="00CE0BD2"/>
    <w:rsid w:val="00CE0E2D"/>
    <w:rsid w:val="00CE165B"/>
    <w:rsid w:val="00CE259E"/>
    <w:rsid w:val="00CE3DBE"/>
    <w:rsid w:val="00CE4476"/>
    <w:rsid w:val="00CE580F"/>
    <w:rsid w:val="00CF02CF"/>
    <w:rsid w:val="00CF139F"/>
    <w:rsid w:val="00CF1DB0"/>
    <w:rsid w:val="00CF25E2"/>
    <w:rsid w:val="00CF30AD"/>
    <w:rsid w:val="00CF44F3"/>
    <w:rsid w:val="00CF548A"/>
    <w:rsid w:val="00D0114F"/>
    <w:rsid w:val="00D0256B"/>
    <w:rsid w:val="00D02F58"/>
    <w:rsid w:val="00D0372F"/>
    <w:rsid w:val="00D04F37"/>
    <w:rsid w:val="00D06958"/>
    <w:rsid w:val="00D07C92"/>
    <w:rsid w:val="00D1064B"/>
    <w:rsid w:val="00D10C99"/>
    <w:rsid w:val="00D115CF"/>
    <w:rsid w:val="00D1244C"/>
    <w:rsid w:val="00D169B8"/>
    <w:rsid w:val="00D16DF1"/>
    <w:rsid w:val="00D2020C"/>
    <w:rsid w:val="00D20CBB"/>
    <w:rsid w:val="00D212C4"/>
    <w:rsid w:val="00D223D5"/>
    <w:rsid w:val="00D22786"/>
    <w:rsid w:val="00D24314"/>
    <w:rsid w:val="00D27CDD"/>
    <w:rsid w:val="00D304BD"/>
    <w:rsid w:val="00D31EE1"/>
    <w:rsid w:val="00D33ECF"/>
    <w:rsid w:val="00D34A8C"/>
    <w:rsid w:val="00D35515"/>
    <w:rsid w:val="00D373B5"/>
    <w:rsid w:val="00D4208E"/>
    <w:rsid w:val="00D42298"/>
    <w:rsid w:val="00D42554"/>
    <w:rsid w:val="00D4283F"/>
    <w:rsid w:val="00D44E98"/>
    <w:rsid w:val="00D452BB"/>
    <w:rsid w:val="00D45EFC"/>
    <w:rsid w:val="00D47538"/>
    <w:rsid w:val="00D52BC0"/>
    <w:rsid w:val="00D5443F"/>
    <w:rsid w:val="00D545FD"/>
    <w:rsid w:val="00D558DC"/>
    <w:rsid w:val="00D55B27"/>
    <w:rsid w:val="00D56AEC"/>
    <w:rsid w:val="00D57532"/>
    <w:rsid w:val="00D6296D"/>
    <w:rsid w:val="00D64785"/>
    <w:rsid w:val="00D66871"/>
    <w:rsid w:val="00D67C51"/>
    <w:rsid w:val="00D707F2"/>
    <w:rsid w:val="00D72190"/>
    <w:rsid w:val="00D72623"/>
    <w:rsid w:val="00D743EC"/>
    <w:rsid w:val="00D750D7"/>
    <w:rsid w:val="00D76776"/>
    <w:rsid w:val="00D804D4"/>
    <w:rsid w:val="00D81D22"/>
    <w:rsid w:val="00D838E6"/>
    <w:rsid w:val="00D84520"/>
    <w:rsid w:val="00D845B4"/>
    <w:rsid w:val="00D85162"/>
    <w:rsid w:val="00D85DF5"/>
    <w:rsid w:val="00D86240"/>
    <w:rsid w:val="00D8666F"/>
    <w:rsid w:val="00D86788"/>
    <w:rsid w:val="00D86A91"/>
    <w:rsid w:val="00D87C72"/>
    <w:rsid w:val="00D909F6"/>
    <w:rsid w:val="00D923E9"/>
    <w:rsid w:val="00D93F04"/>
    <w:rsid w:val="00D94558"/>
    <w:rsid w:val="00D951E2"/>
    <w:rsid w:val="00D95BDF"/>
    <w:rsid w:val="00D96DCA"/>
    <w:rsid w:val="00D96FB5"/>
    <w:rsid w:val="00D9708A"/>
    <w:rsid w:val="00DA0F88"/>
    <w:rsid w:val="00DA2558"/>
    <w:rsid w:val="00DA2CA2"/>
    <w:rsid w:val="00DA3493"/>
    <w:rsid w:val="00DA3D9A"/>
    <w:rsid w:val="00DA579E"/>
    <w:rsid w:val="00DA6C61"/>
    <w:rsid w:val="00DA7488"/>
    <w:rsid w:val="00DB113E"/>
    <w:rsid w:val="00DB2FD2"/>
    <w:rsid w:val="00DB34D5"/>
    <w:rsid w:val="00DB5C4A"/>
    <w:rsid w:val="00DB6269"/>
    <w:rsid w:val="00DB7849"/>
    <w:rsid w:val="00DC0194"/>
    <w:rsid w:val="00DC01A3"/>
    <w:rsid w:val="00DC0EEB"/>
    <w:rsid w:val="00DC1547"/>
    <w:rsid w:val="00DC19A0"/>
    <w:rsid w:val="00DC22DB"/>
    <w:rsid w:val="00DC3D85"/>
    <w:rsid w:val="00DC546B"/>
    <w:rsid w:val="00DD0443"/>
    <w:rsid w:val="00DD0BE8"/>
    <w:rsid w:val="00DD1430"/>
    <w:rsid w:val="00DD19F2"/>
    <w:rsid w:val="00DD2732"/>
    <w:rsid w:val="00DD4CA5"/>
    <w:rsid w:val="00DD5E33"/>
    <w:rsid w:val="00DD5E66"/>
    <w:rsid w:val="00DE0A1D"/>
    <w:rsid w:val="00DE1853"/>
    <w:rsid w:val="00DE310A"/>
    <w:rsid w:val="00DE5EA9"/>
    <w:rsid w:val="00DE618C"/>
    <w:rsid w:val="00DE6744"/>
    <w:rsid w:val="00DE7046"/>
    <w:rsid w:val="00DF0305"/>
    <w:rsid w:val="00DF174D"/>
    <w:rsid w:val="00DF237C"/>
    <w:rsid w:val="00DF2580"/>
    <w:rsid w:val="00DF3300"/>
    <w:rsid w:val="00DF4F65"/>
    <w:rsid w:val="00DF5B61"/>
    <w:rsid w:val="00DF6AD6"/>
    <w:rsid w:val="00DF6DFA"/>
    <w:rsid w:val="00E037F6"/>
    <w:rsid w:val="00E06A85"/>
    <w:rsid w:val="00E07283"/>
    <w:rsid w:val="00E1091E"/>
    <w:rsid w:val="00E1203F"/>
    <w:rsid w:val="00E1304E"/>
    <w:rsid w:val="00E13A99"/>
    <w:rsid w:val="00E1404F"/>
    <w:rsid w:val="00E140BB"/>
    <w:rsid w:val="00E171EC"/>
    <w:rsid w:val="00E177DA"/>
    <w:rsid w:val="00E20C80"/>
    <w:rsid w:val="00E2119C"/>
    <w:rsid w:val="00E21AF9"/>
    <w:rsid w:val="00E22B54"/>
    <w:rsid w:val="00E23F52"/>
    <w:rsid w:val="00E240D1"/>
    <w:rsid w:val="00E24BA9"/>
    <w:rsid w:val="00E27035"/>
    <w:rsid w:val="00E27120"/>
    <w:rsid w:val="00E27917"/>
    <w:rsid w:val="00E310A9"/>
    <w:rsid w:val="00E33E14"/>
    <w:rsid w:val="00E34362"/>
    <w:rsid w:val="00E3500C"/>
    <w:rsid w:val="00E36C9B"/>
    <w:rsid w:val="00E404B0"/>
    <w:rsid w:val="00E40568"/>
    <w:rsid w:val="00E41FDD"/>
    <w:rsid w:val="00E430A3"/>
    <w:rsid w:val="00E46436"/>
    <w:rsid w:val="00E475FC"/>
    <w:rsid w:val="00E47611"/>
    <w:rsid w:val="00E501DC"/>
    <w:rsid w:val="00E502DB"/>
    <w:rsid w:val="00E50B45"/>
    <w:rsid w:val="00E51B90"/>
    <w:rsid w:val="00E52257"/>
    <w:rsid w:val="00E53D97"/>
    <w:rsid w:val="00E54377"/>
    <w:rsid w:val="00E55FCE"/>
    <w:rsid w:val="00E56144"/>
    <w:rsid w:val="00E56FB3"/>
    <w:rsid w:val="00E56FCA"/>
    <w:rsid w:val="00E57D22"/>
    <w:rsid w:val="00E617B3"/>
    <w:rsid w:val="00E62474"/>
    <w:rsid w:val="00E64035"/>
    <w:rsid w:val="00E65EDA"/>
    <w:rsid w:val="00E71627"/>
    <w:rsid w:val="00E71AFD"/>
    <w:rsid w:val="00E743F9"/>
    <w:rsid w:val="00E75CF1"/>
    <w:rsid w:val="00E7667B"/>
    <w:rsid w:val="00E76851"/>
    <w:rsid w:val="00E77B07"/>
    <w:rsid w:val="00E77B3D"/>
    <w:rsid w:val="00E819E9"/>
    <w:rsid w:val="00E82033"/>
    <w:rsid w:val="00E84CA0"/>
    <w:rsid w:val="00E84FE3"/>
    <w:rsid w:val="00E85C66"/>
    <w:rsid w:val="00E864B2"/>
    <w:rsid w:val="00E86EC5"/>
    <w:rsid w:val="00E90766"/>
    <w:rsid w:val="00E91D75"/>
    <w:rsid w:val="00E96FBA"/>
    <w:rsid w:val="00EA2188"/>
    <w:rsid w:val="00EA2240"/>
    <w:rsid w:val="00EA2625"/>
    <w:rsid w:val="00EA2627"/>
    <w:rsid w:val="00EA3367"/>
    <w:rsid w:val="00EA4E7E"/>
    <w:rsid w:val="00EA6757"/>
    <w:rsid w:val="00EA6C20"/>
    <w:rsid w:val="00EA76A3"/>
    <w:rsid w:val="00EA7E71"/>
    <w:rsid w:val="00EB0EB2"/>
    <w:rsid w:val="00EB3FA4"/>
    <w:rsid w:val="00EB569E"/>
    <w:rsid w:val="00EB5DF8"/>
    <w:rsid w:val="00EB7033"/>
    <w:rsid w:val="00EB7241"/>
    <w:rsid w:val="00EC0544"/>
    <w:rsid w:val="00EC0E4D"/>
    <w:rsid w:val="00ED2792"/>
    <w:rsid w:val="00ED4309"/>
    <w:rsid w:val="00ED5B4C"/>
    <w:rsid w:val="00ED668E"/>
    <w:rsid w:val="00ED6C07"/>
    <w:rsid w:val="00ED74B3"/>
    <w:rsid w:val="00EE0772"/>
    <w:rsid w:val="00EE08E3"/>
    <w:rsid w:val="00EF0D0F"/>
    <w:rsid w:val="00EF2770"/>
    <w:rsid w:val="00EF36F2"/>
    <w:rsid w:val="00EF3BA3"/>
    <w:rsid w:val="00EF4C03"/>
    <w:rsid w:val="00EF5D65"/>
    <w:rsid w:val="00EF61C2"/>
    <w:rsid w:val="00F03FB0"/>
    <w:rsid w:val="00F04EF8"/>
    <w:rsid w:val="00F05617"/>
    <w:rsid w:val="00F059EE"/>
    <w:rsid w:val="00F063CB"/>
    <w:rsid w:val="00F069DE"/>
    <w:rsid w:val="00F06E7A"/>
    <w:rsid w:val="00F06FF9"/>
    <w:rsid w:val="00F122AF"/>
    <w:rsid w:val="00F12419"/>
    <w:rsid w:val="00F12C8B"/>
    <w:rsid w:val="00F1587E"/>
    <w:rsid w:val="00F16C7D"/>
    <w:rsid w:val="00F2719D"/>
    <w:rsid w:val="00F318E9"/>
    <w:rsid w:val="00F32B05"/>
    <w:rsid w:val="00F358A6"/>
    <w:rsid w:val="00F35DFD"/>
    <w:rsid w:val="00F365B9"/>
    <w:rsid w:val="00F371E7"/>
    <w:rsid w:val="00F41C27"/>
    <w:rsid w:val="00F42660"/>
    <w:rsid w:val="00F42787"/>
    <w:rsid w:val="00F43260"/>
    <w:rsid w:val="00F461A5"/>
    <w:rsid w:val="00F51078"/>
    <w:rsid w:val="00F521A4"/>
    <w:rsid w:val="00F53334"/>
    <w:rsid w:val="00F5467D"/>
    <w:rsid w:val="00F55519"/>
    <w:rsid w:val="00F63014"/>
    <w:rsid w:val="00F6481B"/>
    <w:rsid w:val="00F65D6F"/>
    <w:rsid w:val="00F65E7C"/>
    <w:rsid w:val="00F70B18"/>
    <w:rsid w:val="00F72B4E"/>
    <w:rsid w:val="00F73EEB"/>
    <w:rsid w:val="00F7499D"/>
    <w:rsid w:val="00F77021"/>
    <w:rsid w:val="00F77972"/>
    <w:rsid w:val="00F81910"/>
    <w:rsid w:val="00F825AA"/>
    <w:rsid w:val="00F8475F"/>
    <w:rsid w:val="00F849FA"/>
    <w:rsid w:val="00F853EA"/>
    <w:rsid w:val="00F85FC6"/>
    <w:rsid w:val="00F86C1F"/>
    <w:rsid w:val="00F902AC"/>
    <w:rsid w:val="00F9048C"/>
    <w:rsid w:val="00F90E7D"/>
    <w:rsid w:val="00F911BD"/>
    <w:rsid w:val="00F9176F"/>
    <w:rsid w:val="00F92C4A"/>
    <w:rsid w:val="00F933EC"/>
    <w:rsid w:val="00F962AC"/>
    <w:rsid w:val="00F96495"/>
    <w:rsid w:val="00F96CF8"/>
    <w:rsid w:val="00F97872"/>
    <w:rsid w:val="00FA0D11"/>
    <w:rsid w:val="00FA0EFC"/>
    <w:rsid w:val="00FA11F3"/>
    <w:rsid w:val="00FA7A41"/>
    <w:rsid w:val="00FB2C7C"/>
    <w:rsid w:val="00FB5CE6"/>
    <w:rsid w:val="00FC14F6"/>
    <w:rsid w:val="00FC1DF1"/>
    <w:rsid w:val="00FC1F13"/>
    <w:rsid w:val="00FC288A"/>
    <w:rsid w:val="00FC3486"/>
    <w:rsid w:val="00FC3874"/>
    <w:rsid w:val="00FC4901"/>
    <w:rsid w:val="00FC53A5"/>
    <w:rsid w:val="00FC653A"/>
    <w:rsid w:val="00FC6A5D"/>
    <w:rsid w:val="00FC6CF3"/>
    <w:rsid w:val="00FC75F0"/>
    <w:rsid w:val="00FD2BCE"/>
    <w:rsid w:val="00FD7FB7"/>
    <w:rsid w:val="00FE272F"/>
    <w:rsid w:val="00FE32D9"/>
    <w:rsid w:val="00FE333E"/>
    <w:rsid w:val="00FE3ACA"/>
    <w:rsid w:val="00FE5778"/>
    <w:rsid w:val="00FE6121"/>
    <w:rsid w:val="00FE67B9"/>
    <w:rsid w:val="00FF0FD1"/>
    <w:rsid w:val="00FF2D0B"/>
    <w:rsid w:val="00FF3071"/>
    <w:rsid w:val="00FF44EA"/>
    <w:rsid w:val="00FF4997"/>
    <w:rsid w:val="00FF4E9E"/>
    <w:rsid w:val="00FF6262"/>
    <w:rsid w:val="00FF65F4"/>
    <w:rsid w:val="00FF6667"/>
    <w:rsid w:val="00FF6CBE"/>
    <w:rsid w:val="00FF7016"/>
  </w:rsids>
  <m:mathPr>
    <m:mathFont m:val="Cambria Math"/>
    <m:brkBin m:val="before"/>
    <m:brkBinSub m:val="--"/>
    <m:smallFrac/>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3CCE"/>
  </w:style>
  <w:style w:type="paragraph" w:styleId="Heading1">
    <w:name w:val="heading 1"/>
    <w:basedOn w:val="Normal"/>
    <w:link w:val="Heading1Char"/>
    <w:uiPriority w:val="9"/>
    <w:qFormat/>
    <w:rsid w:val="0033576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E260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33576E"/>
    <w:rPr>
      <w:rFonts w:ascii="Times New Roman" w:eastAsia="Times New Roman" w:hAnsi="Times New Roman" w:cs="Times New Roman"/>
      <w:b/>
      <w:bCs/>
      <w:kern w:val="36"/>
      <w:sz w:val="48"/>
      <w:szCs w:val="48"/>
      <w:lang w:eastAsia="en-GB"/>
    </w:rPr>
  </w:style>
  <w:style w:type="character" w:styleId="Hyperlink">
    <w:name w:val="Hyperlink"/>
    <w:basedOn w:val="DefaultParagraphFont"/>
    <w:uiPriority w:val="99"/>
    <w:unhideWhenUsed/>
    <w:rsid w:val="0033576E"/>
    <w:rPr>
      <w:color w:val="0000FF"/>
      <w:u w:val="single"/>
    </w:rPr>
  </w:style>
  <w:style w:type="character" w:styleId="Strong">
    <w:name w:val="Strong"/>
    <w:basedOn w:val="DefaultParagraphFont"/>
    <w:uiPriority w:val="22"/>
    <w:qFormat/>
    <w:rsid w:val="00656BCE"/>
    <w:rPr>
      <w:b/>
      <w:bCs/>
    </w:rPr>
  </w:style>
  <w:style w:type="character" w:styleId="CommentReference">
    <w:name w:val="annotation reference"/>
    <w:basedOn w:val="DefaultParagraphFont"/>
    <w:uiPriority w:val="99"/>
    <w:semiHidden/>
    <w:unhideWhenUsed/>
    <w:rsid w:val="00962A12"/>
    <w:rPr>
      <w:sz w:val="16"/>
      <w:szCs w:val="16"/>
    </w:rPr>
  </w:style>
  <w:style w:type="paragraph" w:styleId="CommentText">
    <w:name w:val="annotation text"/>
    <w:basedOn w:val="Normal"/>
    <w:link w:val="CommentTextChar"/>
    <w:uiPriority w:val="99"/>
    <w:semiHidden/>
    <w:unhideWhenUsed/>
    <w:rsid w:val="00962A12"/>
    <w:pPr>
      <w:spacing w:line="240" w:lineRule="auto"/>
    </w:pPr>
    <w:rPr>
      <w:sz w:val="20"/>
      <w:szCs w:val="20"/>
    </w:rPr>
  </w:style>
  <w:style w:type="character" w:customStyle="1" w:styleId="CommentTextChar">
    <w:name w:val="Comment Text Char"/>
    <w:basedOn w:val="DefaultParagraphFont"/>
    <w:link w:val="CommentText"/>
    <w:uiPriority w:val="99"/>
    <w:semiHidden/>
    <w:rsid w:val="00962A12"/>
    <w:rPr>
      <w:sz w:val="20"/>
      <w:szCs w:val="20"/>
    </w:rPr>
  </w:style>
  <w:style w:type="paragraph" w:styleId="CommentSubject">
    <w:name w:val="annotation subject"/>
    <w:basedOn w:val="CommentText"/>
    <w:next w:val="CommentText"/>
    <w:link w:val="CommentSubjectChar"/>
    <w:uiPriority w:val="99"/>
    <w:semiHidden/>
    <w:unhideWhenUsed/>
    <w:rsid w:val="00962A12"/>
    <w:rPr>
      <w:b/>
      <w:bCs/>
    </w:rPr>
  </w:style>
  <w:style w:type="character" w:customStyle="1" w:styleId="CommentSubjectChar">
    <w:name w:val="Comment Subject Char"/>
    <w:basedOn w:val="CommentTextChar"/>
    <w:link w:val="CommentSubject"/>
    <w:uiPriority w:val="99"/>
    <w:semiHidden/>
    <w:rsid w:val="00962A12"/>
    <w:rPr>
      <w:b/>
      <w:bCs/>
      <w:sz w:val="20"/>
      <w:szCs w:val="20"/>
    </w:rPr>
  </w:style>
  <w:style w:type="paragraph" w:styleId="BalloonText">
    <w:name w:val="Balloon Text"/>
    <w:basedOn w:val="Normal"/>
    <w:link w:val="BalloonTextChar"/>
    <w:uiPriority w:val="99"/>
    <w:semiHidden/>
    <w:unhideWhenUsed/>
    <w:rsid w:val="00962A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2A12"/>
    <w:rPr>
      <w:rFonts w:ascii="Segoe UI" w:hAnsi="Segoe UI" w:cs="Segoe UI"/>
      <w:sz w:val="18"/>
      <w:szCs w:val="18"/>
    </w:rPr>
  </w:style>
  <w:style w:type="character" w:customStyle="1" w:styleId="apple-style-span">
    <w:name w:val="apple-style-span"/>
    <w:basedOn w:val="DefaultParagraphFont"/>
    <w:rsid w:val="002144AE"/>
  </w:style>
  <w:style w:type="character" w:customStyle="1" w:styleId="notranslate">
    <w:name w:val="notranslate"/>
    <w:basedOn w:val="DefaultParagraphFont"/>
    <w:rsid w:val="00E2119C"/>
  </w:style>
  <w:style w:type="character" w:customStyle="1" w:styleId="pr3wx">
    <w:name w:val="_pr3wx"/>
    <w:basedOn w:val="DefaultParagraphFont"/>
    <w:rsid w:val="00CD6E5A"/>
  </w:style>
  <w:style w:type="character" w:styleId="Emphasis">
    <w:name w:val="Emphasis"/>
    <w:basedOn w:val="DefaultParagraphFont"/>
    <w:uiPriority w:val="20"/>
    <w:qFormat/>
    <w:rsid w:val="001C568A"/>
    <w:rPr>
      <w:i/>
      <w:iCs/>
    </w:rPr>
  </w:style>
  <w:style w:type="paragraph" w:styleId="ListParagraph">
    <w:name w:val="List Paragraph"/>
    <w:basedOn w:val="Normal"/>
    <w:uiPriority w:val="34"/>
    <w:qFormat/>
    <w:rsid w:val="008B2DCF"/>
    <w:pPr>
      <w:numPr>
        <w:numId w:val="4"/>
      </w:numPr>
      <w:spacing w:after="0" w:line="360" w:lineRule="auto"/>
      <w:contextualSpacing/>
    </w:pPr>
    <w:rPr>
      <w:rFonts w:cs="Times New Roman"/>
      <w:b/>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80838">
      <w:bodyDiv w:val="1"/>
      <w:marLeft w:val="0"/>
      <w:marRight w:val="0"/>
      <w:marTop w:val="0"/>
      <w:marBottom w:val="0"/>
      <w:divBdr>
        <w:top w:val="none" w:sz="0" w:space="0" w:color="auto"/>
        <w:left w:val="none" w:sz="0" w:space="0" w:color="auto"/>
        <w:bottom w:val="none" w:sz="0" w:space="0" w:color="auto"/>
        <w:right w:val="none" w:sz="0" w:space="0" w:color="auto"/>
      </w:divBdr>
    </w:div>
    <w:div w:id="367722710">
      <w:bodyDiv w:val="1"/>
      <w:marLeft w:val="0"/>
      <w:marRight w:val="0"/>
      <w:marTop w:val="0"/>
      <w:marBottom w:val="0"/>
      <w:divBdr>
        <w:top w:val="none" w:sz="0" w:space="0" w:color="auto"/>
        <w:left w:val="none" w:sz="0" w:space="0" w:color="auto"/>
        <w:bottom w:val="none" w:sz="0" w:space="0" w:color="auto"/>
        <w:right w:val="none" w:sz="0" w:space="0" w:color="auto"/>
      </w:divBdr>
    </w:div>
    <w:div w:id="552273125">
      <w:bodyDiv w:val="1"/>
      <w:marLeft w:val="0"/>
      <w:marRight w:val="0"/>
      <w:marTop w:val="0"/>
      <w:marBottom w:val="0"/>
      <w:divBdr>
        <w:top w:val="none" w:sz="0" w:space="0" w:color="auto"/>
        <w:left w:val="none" w:sz="0" w:space="0" w:color="auto"/>
        <w:bottom w:val="none" w:sz="0" w:space="0" w:color="auto"/>
        <w:right w:val="none" w:sz="0" w:space="0" w:color="auto"/>
      </w:divBdr>
    </w:div>
    <w:div w:id="672033511">
      <w:bodyDiv w:val="1"/>
      <w:marLeft w:val="0"/>
      <w:marRight w:val="0"/>
      <w:marTop w:val="0"/>
      <w:marBottom w:val="0"/>
      <w:divBdr>
        <w:top w:val="none" w:sz="0" w:space="0" w:color="auto"/>
        <w:left w:val="none" w:sz="0" w:space="0" w:color="auto"/>
        <w:bottom w:val="none" w:sz="0" w:space="0" w:color="auto"/>
        <w:right w:val="none" w:sz="0" w:space="0" w:color="auto"/>
      </w:divBdr>
      <w:divsChild>
        <w:div w:id="831602262">
          <w:marLeft w:val="0"/>
          <w:marRight w:val="0"/>
          <w:marTop w:val="0"/>
          <w:marBottom w:val="0"/>
          <w:divBdr>
            <w:top w:val="none" w:sz="0" w:space="0" w:color="auto"/>
            <w:left w:val="none" w:sz="0" w:space="0" w:color="auto"/>
            <w:bottom w:val="none" w:sz="0" w:space="0" w:color="auto"/>
            <w:right w:val="none" w:sz="0" w:space="0" w:color="auto"/>
          </w:divBdr>
        </w:div>
      </w:divsChild>
    </w:div>
    <w:div w:id="725878833">
      <w:bodyDiv w:val="1"/>
      <w:marLeft w:val="0"/>
      <w:marRight w:val="0"/>
      <w:marTop w:val="0"/>
      <w:marBottom w:val="0"/>
      <w:divBdr>
        <w:top w:val="none" w:sz="0" w:space="0" w:color="auto"/>
        <w:left w:val="none" w:sz="0" w:space="0" w:color="auto"/>
        <w:bottom w:val="none" w:sz="0" w:space="0" w:color="auto"/>
        <w:right w:val="none" w:sz="0" w:space="0" w:color="auto"/>
      </w:divBdr>
    </w:div>
    <w:div w:id="1805997189">
      <w:bodyDiv w:val="1"/>
      <w:marLeft w:val="0"/>
      <w:marRight w:val="0"/>
      <w:marTop w:val="0"/>
      <w:marBottom w:val="0"/>
      <w:divBdr>
        <w:top w:val="none" w:sz="0" w:space="0" w:color="auto"/>
        <w:left w:val="none" w:sz="0" w:space="0" w:color="auto"/>
        <w:bottom w:val="none" w:sz="0" w:space="0" w:color="auto"/>
        <w:right w:val="none" w:sz="0" w:space="0" w:color="auto"/>
      </w:divBdr>
    </w:div>
    <w:div w:id="1815413111">
      <w:bodyDiv w:val="1"/>
      <w:marLeft w:val="0"/>
      <w:marRight w:val="0"/>
      <w:marTop w:val="0"/>
      <w:marBottom w:val="0"/>
      <w:divBdr>
        <w:top w:val="none" w:sz="0" w:space="0" w:color="auto"/>
        <w:left w:val="none" w:sz="0" w:space="0" w:color="auto"/>
        <w:bottom w:val="none" w:sz="0" w:space="0" w:color="auto"/>
        <w:right w:val="none" w:sz="0" w:space="0" w:color="auto"/>
      </w:divBdr>
    </w:div>
    <w:div w:id="1954169012">
      <w:bodyDiv w:val="1"/>
      <w:marLeft w:val="0"/>
      <w:marRight w:val="0"/>
      <w:marTop w:val="0"/>
      <w:marBottom w:val="0"/>
      <w:divBdr>
        <w:top w:val="none" w:sz="0" w:space="0" w:color="auto"/>
        <w:left w:val="none" w:sz="0" w:space="0" w:color="auto"/>
        <w:bottom w:val="none" w:sz="0" w:space="0" w:color="auto"/>
        <w:right w:val="none" w:sz="0" w:space="0" w:color="auto"/>
      </w:divBdr>
      <w:divsChild>
        <w:div w:id="1121074460">
          <w:marLeft w:val="0"/>
          <w:marRight w:val="0"/>
          <w:marTop w:val="0"/>
          <w:marBottom w:val="0"/>
          <w:divBdr>
            <w:top w:val="none" w:sz="0" w:space="0" w:color="auto"/>
            <w:left w:val="none" w:sz="0" w:space="0" w:color="auto"/>
            <w:bottom w:val="none" w:sz="0" w:space="0" w:color="auto"/>
            <w:right w:val="none" w:sz="0" w:space="0" w:color="auto"/>
          </w:divBdr>
          <w:divsChild>
            <w:div w:id="917448398">
              <w:marLeft w:val="0"/>
              <w:marRight w:val="0"/>
              <w:marTop w:val="0"/>
              <w:marBottom w:val="0"/>
              <w:divBdr>
                <w:top w:val="none" w:sz="0" w:space="0" w:color="auto"/>
                <w:left w:val="none" w:sz="0" w:space="0" w:color="auto"/>
                <w:bottom w:val="none" w:sz="0" w:space="0" w:color="auto"/>
                <w:right w:val="none" w:sz="0" w:space="0" w:color="auto"/>
              </w:divBdr>
              <w:divsChild>
                <w:div w:id="1404647986">
                  <w:marLeft w:val="0"/>
                  <w:marRight w:val="0"/>
                  <w:marTop w:val="0"/>
                  <w:marBottom w:val="0"/>
                  <w:divBdr>
                    <w:top w:val="none" w:sz="0" w:space="0" w:color="auto"/>
                    <w:left w:val="none" w:sz="0" w:space="0" w:color="auto"/>
                    <w:bottom w:val="none" w:sz="0" w:space="0" w:color="auto"/>
                    <w:right w:val="none" w:sz="0" w:space="0" w:color="auto"/>
                  </w:divBdr>
                  <w:divsChild>
                    <w:div w:id="1341078271">
                      <w:marLeft w:val="0"/>
                      <w:marRight w:val="0"/>
                      <w:marTop w:val="0"/>
                      <w:marBottom w:val="0"/>
                      <w:divBdr>
                        <w:top w:val="none" w:sz="0" w:space="0" w:color="auto"/>
                        <w:left w:val="none" w:sz="0" w:space="0" w:color="auto"/>
                        <w:bottom w:val="none" w:sz="0" w:space="0" w:color="auto"/>
                        <w:right w:val="none" w:sz="0" w:space="0" w:color="auto"/>
                      </w:divBdr>
                      <w:divsChild>
                        <w:div w:id="104798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153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1376</Words>
  <Characters>7847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pjsdsa</dc:creator>
  <cp:keywords/>
  <dc:description/>
  <cp:lastModifiedBy>DTCM</cp:lastModifiedBy>
  <cp:revision>6</cp:revision>
  <dcterms:created xsi:type="dcterms:W3CDTF">2016-01-22T12:35:00Z</dcterms:created>
  <dcterms:modified xsi:type="dcterms:W3CDTF">2016-01-24T06:46:00Z</dcterms:modified>
</cp:coreProperties>
</file>